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4" w:rsidRPr="00167989" w:rsidRDefault="00317F24" w:rsidP="00317F24">
      <w:pPr>
        <w:pStyle w:val="NormalWeb"/>
        <w:spacing w:after="120"/>
        <w:ind w:left="283"/>
        <w:rPr>
          <w:rFonts w:eastAsia="Times New Roman"/>
          <w:lang w:eastAsia="es-ES"/>
        </w:rPr>
      </w:pPr>
      <w:r w:rsidRPr="00167989">
        <w:rPr>
          <w:rFonts w:eastAsia="Times New Roman"/>
          <w:noProof/>
          <w:lang w:eastAsia="es-ES"/>
        </w:rPr>
        <w:drawing>
          <wp:inline distT="0" distB="0" distL="0" distR="0">
            <wp:extent cx="1133475" cy="1247775"/>
            <wp:effectExtent l="0" t="0" r="9525" b="9525"/>
            <wp:docPr id="1" name="Imagen 1" descr="https://lh4.googleusercontent.com/ER8Ga6hsbAdp74MYW54YNmBLyFj2psMuDFIjeaHGUG_LAzfU_izrf6YR-82BmB6dYgWe3aOLZxQOBrz29j_RAeIR29gBrRAvcxKdPy51nBalwh7Nre0-8SSs4KIAUbXHVQCES-5-vB1O8IO3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ER8Ga6hsbAdp74MYW54YNmBLyFj2psMuDFIjeaHGUG_LAzfU_izrf6YR-82BmB6dYgWe3aOLZxQOBrz29j_RAeIR29gBrRAvcxKdPy51nBalwh7Nre0-8SSs4KIAUbXHVQCES-5-vB1O8IO3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 SUPERIOR PORTEÑO A-80</w:t>
      </w:r>
    </w:p>
    <w:p w:rsidR="00317F24" w:rsidRPr="00167989" w:rsidRDefault="00317F24" w:rsidP="003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3698" w:rsidRPr="00FA3698" w:rsidRDefault="00FA3698" w:rsidP="00FA3698">
      <w:pPr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369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Lengua y Literatura </w:t>
      </w:r>
    </w:p>
    <w:p w:rsidR="00317F24" w:rsidRPr="00167989" w:rsidRDefault="0076702D" w:rsidP="00FA369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</w:t>
      </w:r>
      <w:r w:rsidR="00317F24"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º año –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8</w:t>
      </w:r>
    </w:p>
    <w:p w:rsidR="00317F24" w:rsidRPr="00167989" w:rsidRDefault="00317F24" w:rsidP="00317F24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Prof. </w:t>
      </w:r>
      <w:r w:rsidR="00FA369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Florencia D’Antonio</w:t>
      </w:r>
    </w:p>
    <w:p w:rsidR="00317F24" w:rsidRPr="00167989" w:rsidRDefault="00317F24" w:rsidP="00317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Fundamentación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B75626" w:rsidP="00317F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propósito de la materia para cuarto año es que los </w:t>
      </w:r>
      <w:r w:rsidR="004660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 las estudiantes puedan abordar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los distintos tipos textuales teniendo en cuenta sus contextos de producción y de recepción. Además de las clasificaciones </w:t>
      </w:r>
      <w:r w:rsidR="00AC7AE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géneros y subgéneros,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podrán acceder a un panorama más vasto de la literatura americana y europea. </w:t>
      </w:r>
      <w:r>
        <w:rPr>
          <w:rFonts w:ascii="Arial" w:hAnsi="Arial" w:cs="Arial"/>
          <w:color w:val="000000"/>
          <w:sz w:val="20"/>
          <w:szCs w:val="20"/>
        </w:rPr>
        <w:t xml:space="preserve">En este sentido, se buscará que entiendan la literatura y las prácticas discursivas en relación y tensión con otros </w:t>
      </w:r>
      <w:r w:rsidR="006B287F">
        <w:rPr>
          <w:rFonts w:ascii="Arial" w:hAnsi="Arial" w:cs="Arial"/>
          <w:color w:val="000000"/>
          <w:sz w:val="20"/>
          <w:szCs w:val="20"/>
        </w:rPr>
        <w:t xml:space="preserve">discursos, como el histórico, el filosófico y </w:t>
      </w:r>
      <w:r w:rsidR="00AC7AE7">
        <w:rPr>
          <w:rFonts w:ascii="Arial" w:hAnsi="Arial" w:cs="Arial"/>
          <w:color w:val="000000"/>
          <w:sz w:val="20"/>
          <w:szCs w:val="20"/>
        </w:rPr>
        <w:t>el artístico en general.</w:t>
      </w:r>
    </w:p>
    <w:p w:rsidR="00AC7AE7" w:rsidRDefault="00AC7AE7" w:rsidP="00317F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C7AE7" w:rsidRPr="00D00433" w:rsidRDefault="00AC7AE7" w:rsidP="00317F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enfoque del programa está puesto en analizar y problematizar textos de distintas épocas, relacionados entre sí cronológicamente y </w:t>
      </w:r>
      <w:r w:rsidR="006B287F">
        <w:rPr>
          <w:rFonts w:ascii="Arial" w:hAnsi="Arial" w:cs="Arial"/>
          <w:color w:val="000000"/>
          <w:sz w:val="20"/>
          <w:szCs w:val="20"/>
        </w:rPr>
        <w:t xml:space="preserve">vinculados </w:t>
      </w:r>
      <w:r>
        <w:rPr>
          <w:rFonts w:ascii="Arial" w:hAnsi="Arial" w:cs="Arial"/>
          <w:color w:val="000000"/>
          <w:sz w:val="20"/>
          <w:szCs w:val="20"/>
        </w:rPr>
        <w:t xml:space="preserve">con períodos históricos y sociales de su tiempo. De este modo, se tendrán en cuenta los temas tratados en las diferentes obras tanto como sus procedimientos expresivos, en tensión permanente con el lenguaje. </w:t>
      </w: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7F24" w:rsidRPr="00D00433" w:rsidRDefault="00AC7AE7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</w:rPr>
        <w:t>En el trayecto diagramado, se consider</w:t>
      </w:r>
      <w:r w:rsidR="00672307">
        <w:rPr>
          <w:rFonts w:ascii="Arial" w:hAnsi="Arial" w:cs="Arial"/>
          <w:color w:val="000000"/>
          <w:sz w:val="20"/>
          <w:szCs w:val="20"/>
        </w:rPr>
        <w:t>a la literatura y otras</w:t>
      </w:r>
      <w:r>
        <w:rPr>
          <w:rFonts w:ascii="Arial" w:hAnsi="Arial" w:cs="Arial"/>
          <w:color w:val="000000"/>
          <w:sz w:val="20"/>
          <w:szCs w:val="20"/>
        </w:rPr>
        <w:t xml:space="preserve"> formas de expresión discursiva como diferentes representaciones del mundo y de problemáticas específicas de los </w:t>
      </w:r>
      <w:r w:rsidR="00672307">
        <w:rPr>
          <w:rFonts w:ascii="Arial" w:hAnsi="Arial" w:cs="Arial"/>
          <w:color w:val="000000"/>
          <w:sz w:val="20"/>
          <w:szCs w:val="20"/>
        </w:rPr>
        <w:t>períodos</w:t>
      </w:r>
      <w:r>
        <w:rPr>
          <w:rFonts w:ascii="Arial" w:hAnsi="Arial" w:cs="Arial"/>
          <w:color w:val="000000"/>
          <w:sz w:val="20"/>
          <w:szCs w:val="20"/>
        </w:rPr>
        <w:t xml:space="preserve"> abordados. En este sentido, se </w:t>
      </w:r>
      <w:r w:rsidR="00672307">
        <w:rPr>
          <w:rFonts w:ascii="Arial" w:hAnsi="Arial" w:cs="Arial"/>
          <w:color w:val="000000"/>
          <w:sz w:val="20"/>
          <w:szCs w:val="20"/>
        </w:rPr>
        <w:t xml:space="preserve">analizará </w:t>
      </w:r>
      <w:r>
        <w:rPr>
          <w:rFonts w:ascii="Arial" w:hAnsi="Arial" w:cs="Arial"/>
          <w:color w:val="000000"/>
          <w:sz w:val="20"/>
          <w:szCs w:val="20"/>
        </w:rPr>
        <w:t xml:space="preserve">la literatura y otras prácticas de la lengua </w:t>
      </w:r>
      <w:r w:rsidR="00672307">
        <w:rPr>
          <w:rFonts w:ascii="Arial" w:hAnsi="Arial" w:cs="Arial"/>
          <w:color w:val="000000"/>
          <w:sz w:val="20"/>
          <w:szCs w:val="20"/>
        </w:rPr>
        <w:t xml:space="preserve">teniendo en cuenta que son </w:t>
      </w:r>
      <w:r>
        <w:rPr>
          <w:rFonts w:ascii="Arial" w:hAnsi="Arial" w:cs="Arial"/>
          <w:color w:val="000000"/>
          <w:sz w:val="20"/>
          <w:szCs w:val="20"/>
        </w:rPr>
        <w:t xml:space="preserve">productos de su época, con características específicas plasmadas en las formas y contenidos de los textos. 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Propósitos y objetivos</w:t>
      </w:r>
    </w:p>
    <w:p w:rsidR="00317F24" w:rsidRPr="00167989" w:rsidRDefault="00317F24" w:rsidP="003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6624" w:rsidRPr="00226624" w:rsidRDefault="002266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Comentar las obras leídas atendiendo a los contextos de producción sociohistórica y a la estética a la que pertenecen. </w:t>
      </w:r>
    </w:p>
    <w:p w:rsidR="00226624" w:rsidRPr="00226624" w:rsidRDefault="002266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Reconocer los textos expositivos con sus herramientas específicas, relacionándolas con el contenido y el objetivo del texto. </w:t>
      </w:r>
    </w:p>
    <w:p w:rsidR="00680710" w:rsidRPr="00680710" w:rsidRDefault="00782112" w:rsidP="00680710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Establecer relaciones entre textos a través del resumen, el comentario y recursos para citar y</w:t>
      </w:r>
      <w:r w:rsidR="00680710">
        <w:rPr>
          <w:rFonts w:ascii="Arial" w:hAnsi="Arial" w:cs="Arial"/>
          <w:sz w:val="20"/>
          <w:szCs w:val="20"/>
          <w:lang w:val="es-AR"/>
        </w:rPr>
        <w:t xml:space="preserve"> reformular ideas.</w:t>
      </w:r>
    </w:p>
    <w:p w:rsidR="00680710" w:rsidRPr="00680710" w:rsidRDefault="00680710" w:rsidP="00680710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Advertir los recursos televisivos para captar audiencia y construir el acontecimiento mediático. </w:t>
      </w:r>
    </w:p>
    <w:p w:rsidR="00680710" w:rsidRPr="00680710" w:rsidRDefault="00680710" w:rsidP="00680710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Elaborar una entrevista formulando preguntas adecuadas y transcribiendo lo grabado a un texto coherente. </w:t>
      </w:r>
    </w:p>
    <w:p w:rsidR="00680710" w:rsidRPr="00680710" w:rsidRDefault="00680710" w:rsidP="00680710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Trasponer una narración literaria al formato de guión teniendo en cuenta las características del género. </w:t>
      </w:r>
    </w:p>
    <w:p w:rsidR="00680710" w:rsidRPr="00680710" w:rsidRDefault="00680710" w:rsidP="00680710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Adecuar el uso de recursos de coherencia y cohesión, respetar la normativa acerca del uso de los signos de puntuación y sus combinaciones y hacer un uso correcto de las construcciones con verboides. </w:t>
      </w:r>
    </w:p>
    <w:p w:rsidR="00317F24" w:rsidRPr="00167989" w:rsidRDefault="00317F24" w:rsidP="00317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317F24" w:rsidRPr="00167989" w:rsidRDefault="00317F24" w:rsidP="00EB1F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Contenidos</w:t>
      </w:r>
    </w:p>
    <w:p w:rsidR="00317F24" w:rsidRDefault="00317F24" w:rsidP="00EB1FD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Unidad I: </w:t>
      </w:r>
      <w:r w:rsidR="00817B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 encuentro co</w:t>
      </w:r>
      <w:r w:rsidR="0018374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 el otro</w:t>
      </w:r>
      <w:r w:rsidR="00817B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. Relatos de viajes. </w:t>
      </w:r>
    </w:p>
    <w:p w:rsidR="00317F24" w:rsidRPr="00183743" w:rsidRDefault="00317F24" w:rsidP="00EB1FD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</w:p>
    <w:p w:rsidR="007025F5" w:rsidRPr="00183743" w:rsidRDefault="007025F5" w:rsidP="00EB1FD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183743">
        <w:rPr>
          <w:rFonts w:ascii="Arial" w:eastAsia="Arial" w:hAnsi="Arial" w:cs="Arial"/>
          <w:sz w:val="20"/>
          <w:szCs w:val="20"/>
          <w:lang w:val="es-AR"/>
        </w:rPr>
        <w:t xml:space="preserve">Relatos de viaje y construcción del punto </w:t>
      </w:r>
      <w:proofErr w:type="gramStart"/>
      <w:r w:rsidRPr="00183743">
        <w:rPr>
          <w:rFonts w:ascii="Arial" w:eastAsia="Arial" w:hAnsi="Arial" w:cs="Arial"/>
          <w:sz w:val="20"/>
          <w:szCs w:val="20"/>
          <w:lang w:val="es-AR"/>
        </w:rPr>
        <w:t>del</w:t>
      </w:r>
      <w:proofErr w:type="gramEnd"/>
      <w:r w:rsidRPr="00183743">
        <w:rPr>
          <w:rFonts w:ascii="Arial" w:eastAsia="Arial" w:hAnsi="Arial" w:cs="Arial"/>
          <w:sz w:val="20"/>
          <w:szCs w:val="20"/>
          <w:lang w:val="es-AR"/>
        </w:rPr>
        <w:t xml:space="preserve"> vista. Encuentro cultura</w:t>
      </w:r>
      <w:r w:rsidR="000A585A">
        <w:rPr>
          <w:rFonts w:ascii="Arial" w:eastAsia="Arial" w:hAnsi="Arial" w:cs="Arial"/>
          <w:sz w:val="20"/>
          <w:szCs w:val="20"/>
          <w:lang w:val="es-AR"/>
        </w:rPr>
        <w:t xml:space="preserve">l entre Europa y </w:t>
      </w:r>
      <w:r w:rsidRPr="00183743">
        <w:rPr>
          <w:rFonts w:ascii="Arial" w:eastAsia="Arial" w:hAnsi="Arial" w:cs="Arial"/>
          <w:sz w:val="20"/>
          <w:szCs w:val="20"/>
          <w:lang w:val="es-AR"/>
        </w:rPr>
        <w:t>América</w:t>
      </w:r>
      <w:r w:rsidR="000A585A">
        <w:rPr>
          <w:rFonts w:ascii="Arial" w:eastAsia="Arial" w:hAnsi="Arial" w:cs="Arial"/>
          <w:sz w:val="20"/>
          <w:szCs w:val="20"/>
          <w:lang w:val="es-AR"/>
        </w:rPr>
        <w:t>,</w:t>
      </w:r>
      <w:r w:rsidRPr="00183743">
        <w:rPr>
          <w:rFonts w:ascii="Arial" w:eastAsia="Arial" w:hAnsi="Arial" w:cs="Arial"/>
          <w:sz w:val="20"/>
          <w:szCs w:val="20"/>
          <w:lang w:val="es-AR"/>
        </w:rPr>
        <w:t xml:space="preserve"> representa</w:t>
      </w:r>
      <w:r w:rsidR="00183743">
        <w:rPr>
          <w:rFonts w:ascii="Arial" w:eastAsia="Arial" w:hAnsi="Arial" w:cs="Arial"/>
          <w:sz w:val="20"/>
          <w:szCs w:val="20"/>
          <w:lang w:val="es-AR"/>
        </w:rPr>
        <w:t>c</w:t>
      </w:r>
      <w:r w:rsidRPr="00183743">
        <w:rPr>
          <w:rFonts w:ascii="Arial" w:eastAsia="Arial" w:hAnsi="Arial" w:cs="Arial"/>
          <w:sz w:val="20"/>
          <w:szCs w:val="20"/>
          <w:lang w:val="es-AR"/>
        </w:rPr>
        <w:t xml:space="preserve">ión del otro. </w:t>
      </w:r>
    </w:p>
    <w:p w:rsidR="00183743" w:rsidRDefault="0095575F" w:rsidP="00EB1FD4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sz w:val="20"/>
          <w:szCs w:val="20"/>
          <w:lang w:val="es-AR"/>
        </w:rPr>
        <w:t>Configuración del punto de vista del conquistador español: s</w:t>
      </w:r>
      <w:r w:rsidR="007025F5" w:rsidRPr="00183743">
        <w:rPr>
          <w:rFonts w:ascii="Arial" w:eastAsia="Arial" w:hAnsi="Arial" w:cs="Arial"/>
          <w:sz w:val="20"/>
          <w:szCs w:val="20"/>
          <w:lang w:val="es-AR"/>
        </w:rPr>
        <w:t>elección de cartas de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Cristó</w:t>
      </w:r>
      <w:r w:rsidR="007025F5" w:rsidRPr="00183743">
        <w:rPr>
          <w:rFonts w:ascii="Arial" w:eastAsia="Arial" w:hAnsi="Arial" w:cs="Arial"/>
          <w:sz w:val="20"/>
          <w:szCs w:val="20"/>
          <w:lang w:val="es-AR"/>
        </w:rPr>
        <w:t xml:space="preserve">bal Colón y Hernán Cortés. Selección de artículos de </w:t>
      </w:r>
      <w:r w:rsidR="007025F5" w:rsidRPr="00183743">
        <w:rPr>
          <w:rFonts w:ascii="Arial" w:eastAsia="Arial" w:hAnsi="Arial" w:cs="Arial"/>
          <w:i/>
          <w:sz w:val="20"/>
          <w:szCs w:val="20"/>
          <w:lang w:val="es-AR"/>
        </w:rPr>
        <w:t>La conquista de América</w:t>
      </w:r>
      <w:r w:rsidR="00183743" w:rsidRPr="00183743">
        <w:rPr>
          <w:rFonts w:ascii="Arial" w:eastAsia="Arial" w:hAnsi="Arial" w:cs="Arial"/>
          <w:i/>
          <w:sz w:val="20"/>
          <w:szCs w:val="20"/>
          <w:lang w:val="es-AR"/>
        </w:rPr>
        <w:t>. El problema del otro</w:t>
      </w:r>
      <w:r w:rsidR="00183743" w:rsidRPr="00183743">
        <w:rPr>
          <w:rFonts w:ascii="Arial" w:eastAsia="Arial" w:hAnsi="Arial" w:cs="Arial"/>
          <w:sz w:val="20"/>
          <w:szCs w:val="20"/>
          <w:lang w:val="es-AR"/>
        </w:rPr>
        <w:t>,</w:t>
      </w:r>
      <w:r w:rsidR="007025F5" w:rsidRPr="00183743">
        <w:rPr>
          <w:rFonts w:ascii="Arial" w:eastAsia="Arial" w:hAnsi="Arial" w:cs="Arial"/>
          <w:sz w:val="20"/>
          <w:szCs w:val="20"/>
          <w:lang w:val="es-AR"/>
        </w:rPr>
        <w:t xml:space="preserve"> de </w:t>
      </w:r>
      <w:proofErr w:type="spellStart"/>
      <w:r w:rsidR="00183743" w:rsidRPr="00183743">
        <w:rPr>
          <w:rFonts w:ascii="Arial" w:eastAsia="Arial" w:hAnsi="Arial" w:cs="Arial"/>
          <w:sz w:val="20"/>
          <w:szCs w:val="20"/>
          <w:lang w:val="es-AR"/>
        </w:rPr>
        <w:t>Tzvetan</w:t>
      </w:r>
      <w:proofErr w:type="spellEnd"/>
      <w:r w:rsidR="0046608B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="007025F5" w:rsidRPr="00183743">
        <w:rPr>
          <w:rFonts w:ascii="Arial" w:eastAsia="Arial" w:hAnsi="Arial" w:cs="Arial"/>
          <w:sz w:val="20"/>
          <w:szCs w:val="20"/>
          <w:lang w:val="es-AR"/>
        </w:rPr>
        <w:t>Todorov</w:t>
      </w:r>
      <w:proofErr w:type="spellEnd"/>
      <w:r w:rsidR="007025F5" w:rsidRPr="00183743">
        <w:rPr>
          <w:rFonts w:ascii="Arial" w:eastAsia="Arial" w:hAnsi="Arial" w:cs="Arial"/>
          <w:sz w:val="20"/>
          <w:szCs w:val="20"/>
          <w:lang w:val="es-AR"/>
        </w:rPr>
        <w:t xml:space="preserve">. </w:t>
      </w:r>
    </w:p>
    <w:p w:rsidR="00183743" w:rsidRPr="00183743" w:rsidRDefault="0095575F" w:rsidP="00EB1FD4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sz w:val="20"/>
          <w:szCs w:val="20"/>
          <w:lang w:val="es-AR"/>
        </w:rPr>
        <w:t xml:space="preserve">Configuración del punto de vista del conquistado americano: </w:t>
      </w:r>
      <w:r w:rsidR="00183743">
        <w:rPr>
          <w:rFonts w:ascii="Arial" w:eastAsia="Arial" w:hAnsi="Arial" w:cs="Arial"/>
          <w:sz w:val="20"/>
          <w:szCs w:val="20"/>
          <w:lang w:val="es-AR"/>
        </w:rPr>
        <w:t>“</w:t>
      </w:r>
      <w:proofErr w:type="spellStart"/>
      <w:r w:rsidR="00183743">
        <w:rPr>
          <w:rFonts w:ascii="Arial" w:eastAsia="Arial" w:hAnsi="Arial" w:cs="Arial"/>
          <w:sz w:val="20"/>
          <w:szCs w:val="20"/>
          <w:lang w:val="es-AR"/>
        </w:rPr>
        <w:t>Guayna</w:t>
      </w:r>
      <w:proofErr w:type="spellEnd"/>
      <w:r w:rsidR="0046608B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="00183743">
        <w:rPr>
          <w:rFonts w:ascii="Arial" w:eastAsia="Arial" w:hAnsi="Arial" w:cs="Arial"/>
          <w:sz w:val="20"/>
          <w:szCs w:val="20"/>
          <w:lang w:val="es-AR"/>
        </w:rPr>
        <w:t>Cepac</w:t>
      </w:r>
      <w:proofErr w:type="spellEnd"/>
      <w:r w:rsidR="00183743">
        <w:rPr>
          <w:rFonts w:ascii="Arial" w:eastAsia="Arial" w:hAnsi="Arial" w:cs="Arial"/>
          <w:sz w:val="20"/>
          <w:szCs w:val="20"/>
          <w:lang w:val="es-AR"/>
        </w:rPr>
        <w:t xml:space="preserve"> y Pedro de Candia”, “Los españoles en Cajamarca” y “</w:t>
      </w:r>
      <w:proofErr w:type="spellStart"/>
      <w:r w:rsidR="00183743">
        <w:rPr>
          <w:rFonts w:ascii="Arial" w:eastAsia="Arial" w:hAnsi="Arial" w:cs="Arial"/>
          <w:sz w:val="20"/>
          <w:szCs w:val="20"/>
          <w:lang w:val="es-AR"/>
        </w:rPr>
        <w:t>Atagualpa</w:t>
      </w:r>
      <w:proofErr w:type="spellEnd"/>
      <w:r w:rsidR="00183743">
        <w:rPr>
          <w:rFonts w:ascii="Arial" w:eastAsia="Arial" w:hAnsi="Arial" w:cs="Arial"/>
          <w:sz w:val="20"/>
          <w:szCs w:val="20"/>
          <w:lang w:val="es-AR"/>
        </w:rPr>
        <w:t xml:space="preserve"> preso”</w:t>
      </w:r>
      <w:r w:rsidR="000A585A">
        <w:rPr>
          <w:rFonts w:ascii="Arial" w:eastAsia="Arial" w:hAnsi="Arial" w:cs="Arial"/>
          <w:sz w:val="20"/>
          <w:szCs w:val="20"/>
          <w:lang w:val="es-AR"/>
        </w:rPr>
        <w:t xml:space="preserve"> de Nueva Crónica y Buen Gobierno de </w:t>
      </w:r>
      <w:proofErr w:type="spellStart"/>
      <w:r w:rsidR="000A585A">
        <w:rPr>
          <w:rFonts w:ascii="Arial" w:eastAsia="Arial" w:hAnsi="Arial" w:cs="Arial"/>
          <w:sz w:val="20"/>
          <w:szCs w:val="20"/>
          <w:lang w:val="es-AR"/>
        </w:rPr>
        <w:t>Guaman</w:t>
      </w:r>
      <w:proofErr w:type="spellEnd"/>
      <w:r w:rsidR="000A585A">
        <w:rPr>
          <w:rFonts w:ascii="Arial" w:eastAsia="Arial" w:hAnsi="Arial" w:cs="Arial"/>
          <w:sz w:val="20"/>
          <w:szCs w:val="20"/>
          <w:lang w:val="es-AR"/>
        </w:rPr>
        <w:t xml:space="preserve"> Poma de Ayala. </w:t>
      </w:r>
    </w:p>
    <w:p w:rsidR="000A585A" w:rsidRPr="000A585A" w:rsidRDefault="000A585A" w:rsidP="00EB1FD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sz w:val="20"/>
          <w:szCs w:val="20"/>
          <w:lang w:val="es-AR"/>
        </w:rPr>
        <w:t xml:space="preserve">El viaje imperial. Encuentro entre Europa, África y Asia. </w:t>
      </w:r>
    </w:p>
    <w:p w:rsidR="000A585A" w:rsidRDefault="000A585A" w:rsidP="00EB1FD4">
      <w:pPr>
        <w:pStyle w:val="Prrafodelista"/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576781">
        <w:rPr>
          <w:rFonts w:ascii="Arial" w:eastAsia="Arial" w:hAnsi="Arial" w:cs="Arial"/>
          <w:i/>
          <w:sz w:val="20"/>
          <w:szCs w:val="20"/>
          <w:lang w:val="es-AR"/>
        </w:rPr>
        <w:t>El corazón de las tinieblas,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de Joseph Conrad</w:t>
      </w:r>
      <w:r w:rsidRPr="000A585A">
        <w:rPr>
          <w:rFonts w:ascii="Arial" w:eastAsia="Arial" w:hAnsi="Arial" w:cs="Arial"/>
          <w:sz w:val="20"/>
          <w:szCs w:val="20"/>
          <w:lang w:val="es-AR"/>
        </w:rPr>
        <w:t xml:space="preserve">. </w:t>
      </w:r>
    </w:p>
    <w:p w:rsidR="000A585A" w:rsidRDefault="000A585A" w:rsidP="00EB1FD4">
      <w:pPr>
        <w:pStyle w:val="Prrafodelista"/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sz w:val="20"/>
          <w:szCs w:val="20"/>
          <w:lang w:val="es-AR"/>
        </w:rPr>
        <w:t xml:space="preserve">Selección de </w:t>
      </w:r>
      <w:r w:rsidRPr="0095575F">
        <w:rPr>
          <w:rFonts w:ascii="Arial" w:eastAsia="Arial" w:hAnsi="Arial" w:cs="Arial"/>
          <w:i/>
          <w:sz w:val="20"/>
          <w:szCs w:val="20"/>
          <w:lang w:val="es-AR"/>
        </w:rPr>
        <w:t>El viaje a Oriente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de Flaubert. </w:t>
      </w:r>
    </w:p>
    <w:p w:rsidR="00F92AA7" w:rsidRPr="00F92AA7" w:rsidRDefault="00F92AA7" w:rsidP="00F92AA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F92AA7">
        <w:rPr>
          <w:rFonts w:ascii="Arial" w:eastAsia="Arial" w:hAnsi="Arial" w:cs="Arial"/>
          <w:b/>
          <w:sz w:val="20"/>
          <w:szCs w:val="20"/>
          <w:lang w:val="es-AR"/>
        </w:rPr>
        <w:t>Recursos audiovisuales:</w:t>
      </w:r>
      <w:r w:rsidR="0046608B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Pr="001550E6">
        <w:rPr>
          <w:rFonts w:ascii="Arial" w:eastAsia="Arial" w:hAnsi="Arial" w:cs="Arial"/>
          <w:i/>
          <w:sz w:val="20"/>
          <w:szCs w:val="20"/>
          <w:lang w:val="es-AR"/>
        </w:rPr>
        <w:t>Aguirre, la ira de dios</w:t>
      </w:r>
      <w:r w:rsidRPr="001550E6">
        <w:rPr>
          <w:rFonts w:ascii="Arial" w:eastAsia="Arial" w:hAnsi="Arial" w:cs="Arial"/>
          <w:sz w:val="20"/>
          <w:szCs w:val="20"/>
          <w:lang w:val="es-AR"/>
        </w:rPr>
        <w:t xml:space="preserve"> y</w:t>
      </w:r>
      <w:r w:rsidR="0046608B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Pr="001550E6">
        <w:rPr>
          <w:rFonts w:ascii="Arial" w:eastAsia="Arial" w:hAnsi="Arial" w:cs="Arial"/>
          <w:i/>
          <w:sz w:val="20"/>
          <w:szCs w:val="20"/>
          <w:lang w:val="es-AR"/>
        </w:rPr>
        <w:t>Fitzcarraldo</w:t>
      </w:r>
      <w:proofErr w:type="spellEnd"/>
      <w:r>
        <w:rPr>
          <w:rFonts w:ascii="Arial" w:eastAsia="Arial" w:hAnsi="Arial" w:cs="Arial"/>
          <w:sz w:val="20"/>
          <w:szCs w:val="20"/>
          <w:lang w:val="es-AR"/>
        </w:rPr>
        <w:t xml:space="preserve"> de Werner </w:t>
      </w:r>
      <w:proofErr w:type="spellStart"/>
      <w:r>
        <w:rPr>
          <w:rFonts w:ascii="Arial" w:eastAsia="Arial" w:hAnsi="Arial" w:cs="Arial"/>
          <w:sz w:val="20"/>
          <w:szCs w:val="20"/>
          <w:lang w:val="es-AR"/>
        </w:rPr>
        <w:t>Herzog</w:t>
      </w:r>
      <w:proofErr w:type="spellEnd"/>
      <w:r>
        <w:rPr>
          <w:rFonts w:ascii="Arial" w:eastAsia="Arial" w:hAnsi="Arial" w:cs="Arial"/>
          <w:sz w:val="20"/>
          <w:szCs w:val="20"/>
          <w:lang w:val="es-AR"/>
        </w:rPr>
        <w:t xml:space="preserve">. </w:t>
      </w:r>
      <w:proofErr w:type="spellStart"/>
      <w:r w:rsidRPr="001550E6">
        <w:rPr>
          <w:rFonts w:ascii="Arial" w:eastAsia="Arial" w:hAnsi="Arial" w:cs="Arial"/>
          <w:i/>
          <w:sz w:val="20"/>
          <w:szCs w:val="20"/>
          <w:lang w:val="es-AR"/>
        </w:rPr>
        <w:t>Apocalypse</w:t>
      </w:r>
      <w:proofErr w:type="spellEnd"/>
      <w:r w:rsidR="0046608B">
        <w:rPr>
          <w:rFonts w:ascii="Arial" w:eastAsia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1550E6">
        <w:rPr>
          <w:rFonts w:ascii="Arial" w:eastAsia="Arial" w:hAnsi="Arial" w:cs="Arial"/>
          <w:i/>
          <w:sz w:val="20"/>
          <w:szCs w:val="20"/>
          <w:lang w:val="es-AR"/>
        </w:rPr>
        <w:t>Now</w:t>
      </w:r>
      <w:proofErr w:type="spellEnd"/>
      <w:r>
        <w:rPr>
          <w:rFonts w:ascii="Arial" w:eastAsia="Arial" w:hAnsi="Arial" w:cs="Arial"/>
          <w:sz w:val="20"/>
          <w:szCs w:val="20"/>
          <w:lang w:val="es-AR"/>
        </w:rPr>
        <w:t xml:space="preserve"> de Francis Ford Coppola. </w:t>
      </w:r>
    </w:p>
    <w:p w:rsidR="00317F24" w:rsidRPr="00167989" w:rsidRDefault="00317F24" w:rsidP="00EB1FD4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Default="00317F24" w:rsidP="00EB1FD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Unidad II:</w:t>
      </w:r>
      <w:r w:rsidR="00466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="001A4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La configuración política y </w:t>
      </w:r>
      <w:r w:rsidR="00087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la </w:t>
      </w:r>
      <w:r w:rsidR="00E079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narración de América Latina e identidades nacionales. Civilización y barbarie, campo y ciudad. </w:t>
      </w:r>
    </w:p>
    <w:p w:rsidR="001A4532" w:rsidRDefault="001A4532" w:rsidP="00EB1FD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EB1FD4" w:rsidRDefault="00767997" w:rsidP="00EB1FD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La ciudad y la</w:t>
      </w:r>
      <w:r w:rsidR="006B1B0B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cultura letrada; migración a los centros urbanos. </w:t>
      </w:r>
      <w:r w:rsidR="00EB1F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Selección de </w:t>
      </w:r>
      <w:r w:rsidR="00EB1FD4" w:rsidRPr="006B1B0B">
        <w:rPr>
          <w:rFonts w:ascii="Arial" w:eastAsia="Times New Roman" w:hAnsi="Arial" w:cs="Arial"/>
          <w:bCs/>
          <w:i/>
          <w:color w:val="000000"/>
          <w:sz w:val="20"/>
          <w:szCs w:val="20"/>
          <w:lang w:eastAsia="es-ES"/>
        </w:rPr>
        <w:t>Civilización y barbarie</w:t>
      </w:r>
      <w:r w:rsidR="00EB1F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de Sarmiento. </w:t>
      </w:r>
      <w:r w:rsidR="00EB1FD4" w:rsidRPr="006B1B0B">
        <w:rPr>
          <w:rFonts w:ascii="Arial" w:eastAsia="Times New Roman" w:hAnsi="Arial" w:cs="Arial"/>
          <w:bCs/>
          <w:i/>
          <w:color w:val="000000"/>
          <w:sz w:val="20"/>
          <w:szCs w:val="20"/>
          <w:lang w:eastAsia="es-ES"/>
        </w:rPr>
        <w:t>Pedro Páramo</w:t>
      </w:r>
      <w:r w:rsidR="00EB1F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de Juan Rulfo. </w:t>
      </w:r>
    </w:p>
    <w:p w:rsidR="001A4532" w:rsidRDefault="00EB1FD4" w:rsidP="00EB1FD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El relato modernista y la configuración del espacio americano: </w:t>
      </w:r>
      <w:r w:rsidRPr="00EB1F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“Puente de Brooklyn” y “Coney Island”</w:t>
      </w:r>
      <w:r w:rsidR="00247C3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, “Nuestra América”</w:t>
      </w:r>
      <w:r w:rsidRPr="00EB1F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de José Martí. </w:t>
      </w:r>
    </w:p>
    <w:p w:rsidR="00D8078F" w:rsidRDefault="00D8078F" w:rsidP="00EB1FD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La “generación perdida” y el fracaso del sueño americano: </w:t>
      </w:r>
      <w:r w:rsidR="00F30FCE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“Ahora me acuesto”, “El río de dos corazones” de Hemingway. </w:t>
      </w:r>
      <w:r w:rsidR="00B613D0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“Día perfecto para el pez banana” y “Para </w:t>
      </w:r>
      <w:proofErr w:type="spellStart"/>
      <w:r w:rsidR="00B613D0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Esmé</w:t>
      </w:r>
      <w:proofErr w:type="spellEnd"/>
      <w:r w:rsidR="00B613D0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, con amor y sordidez” de </w:t>
      </w:r>
      <w:proofErr w:type="spellStart"/>
      <w:r w:rsidR="00B613D0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Salinger</w:t>
      </w:r>
      <w:proofErr w:type="spellEnd"/>
      <w:r w:rsidR="00B613D0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, “Berenice se corta el pelo” de Fitzgerald. </w:t>
      </w:r>
    </w:p>
    <w:p w:rsidR="00EB1FD4" w:rsidRPr="00EB1FD4" w:rsidRDefault="002258F4" w:rsidP="00EB1FD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Retorno a la naturaleza e idealización del campo. </w:t>
      </w:r>
      <w:r w:rsidR="00247C3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“El terremoto en Chile” de </w:t>
      </w:r>
      <w:proofErr w:type="spellStart"/>
      <w:r w:rsidR="00247C3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Kleist</w:t>
      </w:r>
      <w:proofErr w:type="spellEnd"/>
      <w:r w:rsidR="00247C3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y “Discursos de las ciencias y de las artes” de Rousseau. </w:t>
      </w:r>
    </w:p>
    <w:p w:rsidR="00F92AA7" w:rsidRPr="00F92AA7" w:rsidRDefault="00F92AA7" w:rsidP="00ED33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317F24" w:rsidRPr="0052079A" w:rsidRDefault="00F92AA7" w:rsidP="00ED33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6608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Recursos</w:t>
      </w:r>
      <w:proofErr w:type="spellEnd"/>
      <w:r w:rsidRPr="0046608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46608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audiovisuales</w:t>
      </w:r>
      <w:proofErr w:type="spellEnd"/>
      <w:r w:rsidRPr="0046608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="0046608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r w:rsidRPr="0046608B">
        <w:rPr>
          <w:rFonts w:ascii="Arial" w:eastAsia="Times New Roman" w:hAnsi="Arial" w:cs="Arial"/>
          <w:i/>
          <w:color w:val="000000"/>
          <w:sz w:val="20"/>
          <w:szCs w:val="20"/>
          <w:lang w:val="en-US" w:eastAsia="es-ES"/>
        </w:rPr>
        <w:t>The</w:t>
      </w:r>
      <w:r w:rsidR="0046608B">
        <w:rPr>
          <w:rFonts w:ascii="Arial" w:eastAsia="Times New Roman" w:hAnsi="Arial" w:cs="Arial"/>
          <w:i/>
          <w:color w:val="000000"/>
          <w:sz w:val="20"/>
          <w:szCs w:val="20"/>
          <w:lang w:val="en-US" w:eastAsia="es-ES"/>
        </w:rPr>
        <w:t xml:space="preserve"> </w:t>
      </w:r>
      <w:r w:rsidRPr="0046608B">
        <w:rPr>
          <w:rFonts w:ascii="Arial" w:eastAsia="Times New Roman" w:hAnsi="Arial" w:cs="Arial"/>
          <w:i/>
          <w:color w:val="000000"/>
          <w:sz w:val="20"/>
          <w:szCs w:val="20"/>
          <w:lang w:val="en-US" w:eastAsia="es-ES"/>
        </w:rPr>
        <w:t>Searchers</w:t>
      </w:r>
      <w:r w:rsidRPr="0046608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, de John Ford.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Capítulo de la serie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Mad</w:t>
      </w:r>
      <w:proofErr w:type="spellEnd"/>
      <w:r w:rsidR="004660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elegir. </w:t>
      </w:r>
      <w:r w:rsidRPr="0046608B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 xml:space="preserve">Desayuno en </w:t>
      </w:r>
      <w:proofErr w:type="spellStart"/>
      <w:r w:rsidRPr="0046608B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Tiffany’s</w:t>
      </w:r>
      <w:proofErr w:type="spellEnd"/>
      <w:r w:rsidRPr="0046608B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F92AA7" w:rsidRDefault="00F92AA7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Unidad III: </w:t>
      </w:r>
      <w:r w:rsidR="00F92A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Nuevas formas d</w:t>
      </w:r>
      <w:r w:rsidR="000363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e narrar y visiones del mundo del siglo XX y XXI. </w:t>
      </w:r>
      <w:r w:rsidR="00155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Influencias de las nuevas tecnologías. </w:t>
      </w:r>
    </w:p>
    <w:p w:rsidR="00F92AA7" w:rsidRDefault="00F92AA7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F92AA7" w:rsidRDefault="001A45E7" w:rsidP="00F92AA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1A45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La Generación Beat: “El aullido” de Allen Ginsberg y “Estoy esperando” </w:t>
      </w:r>
      <w:proofErr w:type="spellStart"/>
      <w:r w:rsidRPr="001A45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Ferlinghetti</w:t>
      </w:r>
      <w:proofErr w:type="spellEnd"/>
      <w:r w:rsidRPr="001A45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. </w:t>
      </w:r>
    </w:p>
    <w:p w:rsidR="00003B57" w:rsidRDefault="00234863" w:rsidP="00F92AA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La r</w:t>
      </w:r>
      <w:r w:rsidR="00003B5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eescritu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ra del pasado, el relato</w:t>
      </w:r>
      <w:r w:rsidR="00003B5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del presente. </w:t>
      </w:r>
      <w:r w:rsidR="001A45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Selección de </w:t>
      </w:r>
      <w:r w:rsidR="001A45E7" w:rsidRPr="001A45E7">
        <w:rPr>
          <w:rFonts w:ascii="Arial" w:eastAsia="Times New Roman" w:hAnsi="Arial" w:cs="Arial"/>
          <w:bCs/>
          <w:i/>
          <w:color w:val="000000"/>
          <w:sz w:val="20"/>
          <w:szCs w:val="20"/>
          <w:lang w:eastAsia="es-ES"/>
        </w:rPr>
        <w:t xml:space="preserve">Las venas abiertas </w:t>
      </w:r>
      <w:r w:rsidR="001A45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de América Latina. </w:t>
      </w:r>
    </w:p>
    <w:p w:rsidR="001A45E7" w:rsidRPr="001A45E7" w:rsidRDefault="001A45E7" w:rsidP="00F92AA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A45F6D" w:rsidRDefault="00A45F6D" w:rsidP="00ED33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ED333E" w:rsidRDefault="00ED333E" w:rsidP="00ED33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167989" w:rsidRDefault="00317F24" w:rsidP="00317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Estrategias</w:t>
      </w:r>
    </w:p>
    <w:p w:rsidR="00317F24" w:rsidRPr="00B75626" w:rsidRDefault="00A33A59" w:rsidP="00317F24">
      <w:pPr>
        <w:pStyle w:val="Prrafodelista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75626">
        <w:rPr>
          <w:rFonts w:ascii="Arial" w:hAnsi="Arial" w:cs="Arial"/>
          <w:sz w:val="20"/>
          <w:szCs w:val="20"/>
        </w:rPr>
        <w:t xml:space="preserve">Comprensión: Lectura en conjunto en el aula. Armado de definiciones y resúmenes entre todos. Lectura de textos críticos a partir de guías. Puesta en común, corrección conjunta. </w:t>
      </w:r>
    </w:p>
    <w:p w:rsidR="00317F24" w:rsidRPr="00B75626" w:rsidRDefault="00A33A59" w:rsidP="00317F24">
      <w:pPr>
        <w:pStyle w:val="Prrafodelista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75626">
        <w:rPr>
          <w:rFonts w:ascii="Arial" w:hAnsi="Arial" w:cs="Arial"/>
          <w:sz w:val="20"/>
          <w:szCs w:val="20"/>
        </w:rPr>
        <w:t>Rel</w:t>
      </w:r>
      <w:r w:rsidR="00044144" w:rsidRPr="00B75626">
        <w:rPr>
          <w:rFonts w:ascii="Arial" w:hAnsi="Arial" w:cs="Arial"/>
          <w:sz w:val="20"/>
          <w:szCs w:val="20"/>
        </w:rPr>
        <w:t>ación entre</w:t>
      </w:r>
      <w:r w:rsidRPr="00B75626">
        <w:rPr>
          <w:rFonts w:ascii="Arial" w:hAnsi="Arial" w:cs="Arial"/>
          <w:sz w:val="20"/>
          <w:szCs w:val="20"/>
        </w:rPr>
        <w:t xml:space="preserve"> textos: retomar temas aprendidos en años anteriores y aplicarlos a las nuevas lecturas. Lectura de artículos críticos en relación a textos literarios. Buscar </w:t>
      </w:r>
      <w:r w:rsidRPr="00B75626">
        <w:rPr>
          <w:rFonts w:ascii="Arial" w:hAnsi="Arial" w:cs="Arial"/>
          <w:sz w:val="20"/>
          <w:szCs w:val="20"/>
        </w:rPr>
        <w:lastRenderedPageBreak/>
        <w:t>vinculaciones entre distintas disciplinas: a partir de películas, capítulos de series, canciones, reescrituras de textos clásicos en otros formatos.</w:t>
      </w:r>
    </w:p>
    <w:p w:rsidR="00317F24" w:rsidRPr="00B75626" w:rsidRDefault="00A33A59" w:rsidP="00A33A59">
      <w:pPr>
        <w:pStyle w:val="Prrafodelista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75626">
        <w:rPr>
          <w:rFonts w:ascii="Arial" w:hAnsi="Arial" w:cs="Arial"/>
          <w:sz w:val="20"/>
          <w:szCs w:val="20"/>
        </w:rPr>
        <w:t>Escritura: producir textos a partir de consignas específicas pero que permitan plasmar la creatividad y subjetividad de los y las estudiantes. Analizar distintas formas literarias y géneros discursivos para aplicar las características de cada uno a la hora de escribir.</w:t>
      </w:r>
      <w:r w:rsidR="00044144" w:rsidRPr="00B75626">
        <w:rPr>
          <w:rFonts w:ascii="Arial" w:hAnsi="Arial" w:cs="Arial"/>
          <w:sz w:val="20"/>
          <w:szCs w:val="20"/>
        </w:rPr>
        <w:t xml:space="preserve"> Delimitar los espacios y las funciones de la escritura académica y de la escritura creativa.</w:t>
      </w:r>
    </w:p>
    <w:p w:rsidR="00A33A59" w:rsidRPr="00A33A59" w:rsidRDefault="00A33A59" w:rsidP="00044144">
      <w:pPr>
        <w:pStyle w:val="Prrafodelista"/>
        <w:spacing w:before="240"/>
        <w:jc w:val="both"/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Evaluación y recursos</w:t>
      </w:r>
    </w:p>
    <w:p w:rsidR="00317F24" w:rsidRPr="00167989" w:rsidRDefault="00044144" w:rsidP="00317F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evaluará a los y las estudiantes teniendo en cuenta sus procesos de aprendizaje y su desenvolvimiento permanente en el aula. Además, se considerará la entrega en condiciones y fecha de los trabajos pedidos</w:t>
      </w:r>
      <w:r w:rsidR="00317F24"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Como mínimo se tomarán dos evaluaciones presenciales con nota numérica y trabajos prácticos.</w:t>
      </w:r>
    </w:p>
    <w:p w:rsidR="00317F24" w:rsidRPr="00167989" w:rsidRDefault="00044144" w:rsidP="00317F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Evaluaciones presenciales integrales de los contenidos del trimestre.</w:t>
      </w: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Default="00044144" w:rsidP="00317F2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Trabajos prácticos individuales y en grupos.</w:t>
      </w:r>
    </w:p>
    <w:p w:rsidR="00317F24" w:rsidRPr="00044144" w:rsidRDefault="00317F24" w:rsidP="0004414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317F24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Participación en clase</w:t>
      </w:r>
      <w:r w:rsidR="000441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predisposición para trabajar en el aula, en forma individual y en grupos.</w:t>
      </w:r>
    </w:p>
    <w:p w:rsidR="00317F24" w:rsidRDefault="00317F24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Entrega de tareas</w:t>
      </w:r>
      <w:r w:rsidR="000441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044144" w:rsidRDefault="00B75626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Comprensión de textos y escritura permanente para ver la evolución de los y las estudiantes.</w:t>
      </w:r>
    </w:p>
    <w:p w:rsidR="002F365F" w:rsidRPr="0046608B" w:rsidRDefault="002F365F" w:rsidP="00B75626">
      <w:pPr>
        <w:spacing w:after="0" w:line="240" w:lineRule="auto"/>
        <w:rPr>
          <w:rFonts w:ascii="Arial" w:hAnsi="Arial" w:cs="Arial"/>
          <w:i/>
          <w:u w:val="single"/>
        </w:rPr>
      </w:pPr>
    </w:p>
    <w:p w:rsidR="002F365F" w:rsidRPr="0046608B" w:rsidRDefault="002F365F" w:rsidP="002F365F">
      <w:pPr>
        <w:spacing w:after="0" w:line="240" w:lineRule="auto"/>
        <w:ind w:left="360"/>
        <w:rPr>
          <w:rFonts w:ascii="Arial" w:hAnsi="Arial" w:cs="Arial"/>
          <w:i/>
          <w:u w:val="single"/>
        </w:rPr>
      </w:pPr>
    </w:p>
    <w:p w:rsidR="002F365F" w:rsidRPr="0046608B" w:rsidRDefault="002F365F" w:rsidP="002F365F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46608B">
        <w:rPr>
          <w:rFonts w:ascii="Arial" w:hAnsi="Arial" w:cs="Arial"/>
          <w:b/>
        </w:rPr>
        <w:t>Bibliografía</w:t>
      </w:r>
      <w:r w:rsidRPr="0046608B">
        <w:rPr>
          <w:rFonts w:ascii="Arial" w:hAnsi="Arial" w:cs="Arial"/>
          <w:u w:val="single"/>
        </w:rPr>
        <w:t xml:space="preserve">: </w:t>
      </w:r>
    </w:p>
    <w:p w:rsidR="002F365F" w:rsidRPr="0046608B" w:rsidRDefault="002F365F" w:rsidP="002F365F">
      <w:pPr>
        <w:spacing w:after="0" w:line="240" w:lineRule="auto"/>
        <w:ind w:left="360"/>
        <w:rPr>
          <w:rFonts w:ascii="Arial" w:hAnsi="Arial" w:cs="Arial"/>
          <w:i/>
          <w:u w:val="single"/>
        </w:rPr>
      </w:pPr>
    </w:p>
    <w:p w:rsidR="007D3305" w:rsidRPr="0046608B" w:rsidRDefault="00B75626" w:rsidP="00715F49">
      <w:pPr>
        <w:spacing w:after="0" w:line="240" w:lineRule="auto"/>
        <w:ind w:firstLine="360"/>
        <w:rPr>
          <w:rFonts w:ascii="Arial" w:eastAsia="Arial" w:hAnsi="Arial" w:cs="Arial"/>
          <w:color w:val="000000"/>
          <w:lang w:eastAsia="es-ES"/>
        </w:rPr>
      </w:pPr>
      <w:r w:rsidRPr="0046608B">
        <w:rPr>
          <w:rFonts w:ascii="Arial" w:eastAsia="Arial" w:hAnsi="Arial" w:cs="Arial"/>
          <w:color w:val="000000"/>
          <w:lang w:eastAsia="es-ES"/>
        </w:rPr>
        <w:t>Todos</w:t>
      </w:r>
      <w:r w:rsidR="00715F49">
        <w:rPr>
          <w:rFonts w:ascii="Arial" w:eastAsia="Arial" w:hAnsi="Arial" w:cs="Arial"/>
          <w:color w:val="000000"/>
          <w:lang w:eastAsia="es-ES"/>
        </w:rPr>
        <w:t xml:space="preserve"> </w:t>
      </w:r>
      <w:r w:rsidRPr="0046608B">
        <w:rPr>
          <w:rFonts w:ascii="Arial" w:eastAsia="Arial" w:hAnsi="Arial" w:cs="Arial"/>
          <w:color w:val="000000"/>
          <w:lang w:eastAsia="es-ES"/>
        </w:rPr>
        <w:t>los</w:t>
      </w:r>
      <w:r w:rsidR="00715F49">
        <w:rPr>
          <w:rFonts w:ascii="Arial" w:eastAsia="Arial" w:hAnsi="Arial" w:cs="Arial"/>
          <w:color w:val="000000"/>
          <w:lang w:eastAsia="es-ES"/>
        </w:rPr>
        <w:t xml:space="preserve"> </w:t>
      </w:r>
      <w:r w:rsidRPr="0046608B">
        <w:rPr>
          <w:rFonts w:ascii="Arial" w:eastAsia="Arial" w:hAnsi="Arial" w:cs="Arial"/>
          <w:color w:val="000000"/>
          <w:lang w:eastAsia="es-ES"/>
        </w:rPr>
        <w:t>textos</w:t>
      </w:r>
      <w:r w:rsidR="00715F49">
        <w:rPr>
          <w:rFonts w:ascii="Arial" w:eastAsia="Arial" w:hAnsi="Arial" w:cs="Arial"/>
          <w:color w:val="000000"/>
          <w:lang w:eastAsia="es-ES"/>
        </w:rPr>
        <w:t xml:space="preserve"> </w:t>
      </w:r>
      <w:r w:rsidRPr="0046608B">
        <w:rPr>
          <w:rFonts w:ascii="Arial" w:eastAsia="Arial" w:hAnsi="Arial" w:cs="Arial"/>
          <w:color w:val="000000"/>
          <w:lang w:eastAsia="es-ES"/>
        </w:rPr>
        <w:t>descritos</w:t>
      </w:r>
      <w:r w:rsidR="00715F49">
        <w:rPr>
          <w:rFonts w:ascii="Arial" w:eastAsia="Arial" w:hAnsi="Arial" w:cs="Arial"/>
          <w:color w:val="000000"/>
          <w:lang w:eastAsia="es-ES"/>
        </w:rPr>
        <w:t xml:space="preserve"> </w:t>
      </w:r>
      <w:r w:rsidRPr="0046608B">
        <w:rPr>
          <w:rFonts w:ascii="Arial" w:eastAsia="Arial" w:hAnsi="Arial" w:cs="Arial"/>
          <w:color w:val="000000"/>
          <w:lang w:eastAsia="es-ES"/>
        </w:rPr>
        <w:t>en el programa.</w:t>
      </w:r>
    </w:p>
    <w:p w:rsidR="00B75626" w:rsidRPr="0046608B" w:rsidRDefault="00B75626" w:rsidP="002F365F">
      <w:pPr>
        <w:spacing w:after="0" w:line="240" w:lineRule="auto"/>
        <w:ind w:left="360"/>
        <w:rPr>
          <w:rFonts w:ascii="Arial" w:eastAsia="Arial" w:hAnsi="Arial" w:cs="Arial"/>
          <w:color w:val="000000"/>
          <w:lang w:eastAsia="es-ES"/>
        </w:rPr>
      </w:pPr>
      <w:r w:rsidRPr="0046608B">
        <w:rPr>
          <w:rFonts w:ascii="Arial" w:eastAsia="Arial" w:hAnsi="Arial" w:cs="Arial"/>
          <w:color w:val="000000"/>
          <w:lang w:eastAsia="es-ES"/>
        </w:rPr>
        <w:t>Material online y material audiovisual.</w:t>
      </w:r>
    </w:p>
    <w:p w:rsidR="00B75626" w:rsidRPr="0046608B" w:rsidRDefault="00B75626" w:rsidP="002F365F">
      <w:pPr>
        <w:spacing w:after="0" w:line="240" w:lineRule="auto"/>
        <w:ind w:left="360"/>
        <w:rPr>
          <w:rFonts w:ascii="Arial" w:hAnsi="Arial" w:cs="Arial"/>
        </w:rPr>
      </w:pPr>
      <w:r w:rsidRPr="0046608B">
        <w:rPr>
          <w:rFonts w:ascii="Arial" w:eastAsia="Arial" w:hAnsi="Arial" w:cs="Arial"/>
          <w:color w:val="000000"/>
          <w:lang w:eastAsia="es-ES"/>
        </w:rPr>
        <w:t xml:space="preserve">Manual de apoyo: </w:t>
      </w:r>
      <w:proofErr w:type="spellStart"/>
      <w:r w:rsidRPr="0046608B">
        <w:rPr>
          <w:rFonts w:ascii="Arial" w:eastAsia="Arial" w:hAnsi="Arial" w:cs="Arial"/>
          <w:color w:val="000000"/>
          <w:lang w:eastAsia="es-ES"/>
        </w:rPr>
        <w:t>Kapeluz</w:t>
      </w:r>
      <w:proofErr w:type="spellEnd"/>
      <w:r w:rsidRPr="0046608B">
        <w:rPr>
          <w:rFonts w:ascii="Arial" w:eastAsia="Arial" w:hAnsi="Arial" w:cs="Arial"/>
          <w:color w:val="000000"/>
          <w:lang w:eastAsia="es-ES"/>
        </w:rPr>
        <w:t xml:space="preserve"> para 4to año.</w:t>
      </w:r>
    </w:p>
    <w:p w:rsidR="002F365F" w:rsidRPr="0046608B" w:rsidRDefault="002F365F" w:rsidP="002F365F"/>
    <w:p w:rsidR="00F0651A" w:rsidRPr="0046608B" w:rsidRDefault="00F0651A"/>
    <w:sectPr w:rsidR="00F0651A" w:rsidRPr="0046608B" w:rsidSect="00FD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26"/>
    <w:multiLevelType w:val="hybridMultilevel"/>
    <w:tmpl w:val="9FCA89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D2ABF"/>
    <w:multiLevelType w:val="hybridMultilevel"/>
    <w:tmpl w:val="30941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C44"/>
    <w:multiLevelType w:val="multilevel"/>
    <w:tmpl w:val="D56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43B5A"/>
    <w:multiLevelType w:val="hybridMultilevel"/>
    <w:tmpl w:val="4E1E4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B76E3"/>
    <w:multiLevelType w:val="multilevel"/>
    <w:tmpl w:val="4DE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55877"/>
    <w:multiLevelType w:val="multilevel"/>
    <w:tmpl w:val="0B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F3D1E"/>
    <w:multiLevelType w:val="hybridMultilevel"/>
    <w:tmpl w:val="B062223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B7C36"/>
    <w:multiLevelType w:val="hybridMultilevel"/>
    <w:tmpl w:val="0A4661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290F60"/>
    <w:multiLevelType w:val="hybridMultilevel"/>
    <w:tmpl w:val="1AD6C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5ED"/>
    <w:multiLevelType w:val="multilevel"/>
    <w:tmpl w:val="FAD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D0A92"/>
    <w:multiLevelType w:val="hybridMultilevel"/>
    <w:tmpl w:val="FDAC6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A7E1D"/>
    <w:multiLevelType w:val="multilevel"/>
    <w:tmpl w:val="C29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F24"/>
    <w:rsid w:val="00003B57"/>
    <w:rsid w:val="00036370"/>
    <w:rsid w:val="00044144"/>
    <w:rsid w:val="00087250"/>
    <w:rsid w:val="000A585A"/>
    <w:rsid w:val="001550E6"/>
    <w:rsid w:val="00183743"/>
    <w:rsid w:val="001A1767"/>
    <w:rsid w:val="001A4532"/>
    <w:rsid w:val="001A45E7"/>
    <w:rsid w:val="002258F4"/>
    <w:rsid w:val="00226624"/>
    <w:rsid w:val="00234863"/>
    <w:rsid w:val="00247C31"/>
    <w:rsid w:val="002F365F"/>
    <w:rsid w:val="00317F24"/>
    <w:rsid w:val="003B4C26"/>
    <w:rsid w:val="0046608B"/>
    <w:rsid w:val="0052079A"/>
    <w:rsid w:val="00576781"/>
    <w:rsid w:val="00672307"/>
    <w:rsid w:val="00680710"/>
    <w:rsid w:val="006B1B0B"/>
    <w:rsid w:val="006B287F"/>
    <w:rsid w:val="007025F5"/>
    <w:rsid w:val="00715F49"/>
    <w:rsid w:val="0076702D"/>
    <w:rsid w:val="00767997"/>
    <w:rsid w:val="00782112"/>
    <w:rsid w:val="007B5DBE"/>
    <w:rsid w:val="007D3305"/>
    <w:rsid w:val="00817B1B"/>
    <w:rsid w:val="008929F3"/>
    <w:rsid w:val="008D5359"/>
    <w:rsid w:val="008F7C77"/>
    <w:rsid w:val="0095575F"/>
    <w:rsid w:val="00A03B79"/>
    <w:rsid w:val="00A33A59"/>
    <w:rsid w:val="00A45F6D"/>
    <w:rsid w:val="00AC7AE7"/>
    <w:rsid w:val="00B613D0"/>
    <w:rsid w:val="00B75626"/>
    <w:rsid w:val="00BE5758"/>
    <w:rsid w:val="00C62928"/>
    <w:rsid w:val="00D54699"/>
    <w:rsid w:val="00D8078F"/>
    <w:rsid w:val="00E079BF"/>
    <w:rsid w:val="00EB1FD4"/>
    <w:rsid w:val="00EB7D54"/>
    <w:rsid w:val="00ED333E"/>
    <w:rsid w:val="00F0651A"/>
    <w:rsid w:val="00F30FCE"/>
    <w:rsid w:val="00F92AA7"/>
    <w:rsid w:val="00FA3698"/>
    <w:rsid w:val="00FD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2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F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Usuario</cp:lastModifiedBy>
  <cp:revision>2</cp:revision>
  <dcterms:created xsi:type="dcterms:W3CDTF">2018-03-13T12:38:00Z</dcterms:created>
  <dcterms:modified xsi:type="dcterms:W3CDTF">2018-03-13T12:38:00Z</dcterms:modified>
</cp:coreProperties>
</file>