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9" w:rsidRPr="00A92229" w:rsidRDefault="0057502E" w:rsidP="00A92229">
      <w:pPr>
        <w:pStyle w:val="Ttulo1"/>
        <w:ind w:left="4248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229" w:rsidRPr="00A92229">
        <w:rPr>
          <w:rFonts w:cs="Arial"/>
          <w:bCs/>
          <w:sz w:val="22"/>
          <w:szCs w:val="22"/>
        </w:rPr>
        <w:t xml:space="preserve">INSTITUTO SUPERIOR PORTEÑO 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A92229" w:rsidRDefault="009E2712" w:rsidP="00A922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Tecnología de la información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2B7862" w:rsidRDefault="007B0C62" w:rsidP="00A92229">
      <w:pPr>
        <w:jc w:val="right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4º año – 2018</w:t>
      </w:r>
      <w:bookmarkStart w:id="0" w:name="_GoBack"/>
      <w:bookmarkEnd w:id="0"/>
    </w:p>
    <w:p w:rsidR="00A92229" w:rsidRPr="009E2712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  <w:r w:rsidRPr="009E2712">
        <w:rPr>
          <w:rFonts w:ascii="Arial" w:hAnsi="Arial" w:cs="Arial"/>
          <w:b/>
          <w:sz w:val="22"/>
          <w:szCs w:val="22"/>
        </w:rPr>
        <w:t xml:space="preserve">Prof. </w:t>
      </w:r>
      <w:r w:rsidR="009E2712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9E2712">
        <w:rPr>
          <w:rFonts w:ascii="Arial" w:hAnsi="Arial" w:cs="Arial"/>
          <w:b/>
          <w:sz w:val="22"/>
          <w:szCs w:val="22"/>
        </w:rPr>
        <w:t>Marchi</w:t>
      </w:r>
      <w:proofErr w:type="spellEnd"/>
      <w:r w:rsidR="009E2712">
        <w:rPr>
          <w:rFonts w:ascii="Arial" w:hAnsi="Arial" w:cs="Arial"/>
          <w:b/>
          <w:sz w:val="22"/>
          <w:szCs w:val="22"/>
        </w:rPr>
        <w:t xml:space="preserve"> Facundo</w:t>
      </w:r>
      <w:r w:rsidRPr="009E2712">
        <w:rPr>
          <w:rFonts w:ascii="Arial" w:hAnsi="Arial" w:cs="Arial"/>
          <w:b/>
          <w:sz w:val="22"/>
          <w:szCs w:val="22"/>
        </w:rPr>
        <w:t xml:space="preserve"> </w:t>
      </w:r>
    </w:p>
    <w:p w:rsidR="00A92229" w:rsidRPr="009E2712" w:rsidRDefault="00A92229" w:rsidP="00D01190">
      <w:pPr>
        <w:jc w:val="both"/>
        <w:rPr>
          <w:rFonts w:ascii="Arial" w:hAnsi="Arial" w:cs="Arial"/>
          <w:b/>
          <w:sz w:val="22"/>
          <w:szCs w:val="22"/>
        </w:rPr>
      </w:pPr>
    </w:p>
    <w:p w:rsidR="00A92229" w:rsidRPr="009E2712" w:rsidRDefault="00A92229" w:rsidP="00D01190">
      <w:pPr>
        <w:jc w:val="both"/>
        <w:rPr>
          <w:rFonts w:ascii="Arial" w:hAnsi="Arial" w:cs="Arial"/>
          <w:b/>
          <w:sz w:val="22"/>
          <w:szCs w:val="22"/>
        </w:rPr>
      </w:pP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E2712" w:rsidRPr="00A13999" w:rsidRDefault="009E2712" w:rsidP="009E2712">
      <w:pPr>
        <w:spacing w:line="360" w:lineRule="auto"/>
        <w:jc w:val="center"/>
        <w:rPr>
          <w:b/>
          <w:bCs/>
          <w:sz w:val="22"/>
          <w:szCs w:val="22"/>
        </w:rPr>
      </w:pPr>
      <w:r w:rsidRPr="00A13999">
        <w:rPr>
          <w:b/>
          <w:bCs/>
          <w:color w:val="000000"/>
          <w:sz w:val="22"/>
          <w:szCs w:val="22"/>
        </w:rPr>
        <w:t>UNIDAD 1:</w:t>
      </w:r>
      <w:r w:rsidRPr="00A13999">
        <w:rPr>
          <w:b/>
          <w:bCs/>
          <w:sz w:val="22"/>
          <w:szCs w:val="22"/>
        </w:rPr>
        <w:t xml:space="preserve"> LAS TIC COMO ESCENARIO Y CONTEXTO DEL MUNDO ACTUAL</w:t>
      </w:r>
    </w:p>
    <w:p w:rsidR="009E2712" w:rsidRPr="00A13999" w:rsidRDefault="009E2712" w:rsidP="009E2712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Situar el mundo y las TIC</w:t>
      </w:r>
    </w:p>
    <w:p w:rsidR="009E2712" w:rsidRPr="00A13999" w:rsidRDefault="009E2712" w:rsidP="009E2712">
      <w:pPr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¿</w:t>
      </w:r>
      <w:proofErr w:type="spellStart"/>
      <w:r w:rsidRPr="00A13999">
        <w:rPr>
          <w:sz w:val="22"/>
          <w:szCs w:val="22"/>
          <w:lang w:val="en-US"/>
        </w:rPr>
        <w:t>Qué</w:t>
      </w:r>
      <w:proofErr w:type="spellEnd"/>
      <w:r w:rsidRPr="00A13999">
        <w:rPr>
          <w:sz w:val="22"/>
          <w:szCs w:val="22"/>
          <w:lang w:val="en-US"/>
        </w:rPr>
        <w:t xml:space="preserve"> son </w:t>
      </w:r>
      <w:proofErr w:type="spellStart"/>
      <w:r w:rsidRPr="00A13999">
        <w:rPr>
          <w:sz w:val="22"/>
          <w:szCs w:val="22"/>
          <w:lang w:val="en-US"/>
        </w:rPr>
        <w:t>las</w:t>
      </w:r>
      <w:proofErr w:type="spellEnd"/>
      <w:r w:rsidRPr="00A13999">
        <w:rPr>
          <w:sz w:val="22"/>
          <w:szCs w:val="22"/>
          <w:lang w:val="en-US"/>
        </w:rPr>
        <w:t xml:space="preserve"> TIC?</w:t>
      </w:r>
    </w:p>
    <w:p w:rsidR="009E2712" w:rsidRPr="00A13999" w:rsidRDefault="009E2712" w:rsidP="009E2712">
      <w:pPr>
        <w:numPr>
          <w:ilvl w:val="0"/>
          <w:numId w:val="13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Las comunicaciones en el espacio, hoy</w:t>
      </w:r>
    </w:p>
    <w:p w:rsidR="009E2712" w:rsidRPr="00A13999" w:rsidRDefault="009E2712" w:rsidP="009E2712">
      <w:pPr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¿Qué es la convergencia tecnológica?</w:t>
      </w:r>
    </w:p>
    <w:p w:rsidR="009E2712" w:rsidRPr="00A13999" w:rsidRDefault="009E2712" w:rsidP="009E2712">
      <w:pPr>
        <w:numPr>
          <w:ilvl w:val="0"/>
          <w:numId w:val="15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Acceso y uso de las TIC</w:t>
      </w:r>
    </w:p>
    <w:p w:rsidR="009E2712" w:rsidRPr="00A13999" w:rsidRDefault="009E2712" w:rsidP="009E2712">
      <w:pPr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Brecha</w:t>
      </w:r>
      <w:proofErr w:type="spellEnd"/>
      <w:r w:rsidRPr="00A13999">
        <w:rPr>
          <w:sz w:val="22"/>
          <w:szCs w:val="22"/>
          <w:lang w:val="en-US"/>
        </w:rPr>
        <w:t xml:space="preserve"> digital</w:t>
      </w:r>
    </w:p>
    <w:p w:rsidR="009E2712" w:rsidRPr="00A13999" w:rsidRDefault="009E2712" w:rsidP="009E2712">
      <w:pPr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TIC y </w:t>
      </w:r>
      <w:proofErr w:type="spellStart"/>
      <w:r w:rsidRPr="00A13999">
        <w:rPr>
          <w:sz w:val="22"/>
          <w:szCs w:val="22"/>
          <w:lang w:val="en-US"/>
        </w:rPr>
        <w:t>educación</w:t>
      </w:r>
      <w:proofErr w:type="spellEnd"/>
    </w:p>
    <w:p w:rsidR="009E2712" w:rsidRPr="00A13999" w:rsidRDefault="009E2712" w:rsidP="009E2712">
      <w:pPr>
        <w:spacing w:line="360" w:lineRule="auto"/>
        <w:ind w:firstLine="360"/>
        <w:rPr>
          <w:b/>
          <w:bCs/>
          <w:sz w:val="22"/>
          <w:szCs w:val="22"/>
          <w:lang w:val="en-US"/>
        </w:rPr>
      </w:pPr>
      <w:r w:rsidRPr="00A13999">
        <w:rPr>
          <w:b/>
          <w:bCs/>
          <w:sz w:val="22"/>
          <w:szCs w:val="22"/>
          <w:lang w:val="en-US"/>
        </w:rPr>
        <w:t>UNIDAD 2: ALFABETIZACIÓN MULTIMEDIAL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Multimedia, </w:t>
      </w:r>
      <w:proofErr w:type="spellStart"/>
      <w:r w:rsidRPr="00A13999">
        <w:rPr>
          <w:sz w:val="22"/>
          <w:szCs w:val="22"/>
          <w:lang w:val="en-US"/>
        </w:rPr>
        <w:t>una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aproximación</w:t>
      </w:r>
      <w:proofErr w:type="spellEnd"/>
      <w:r w:rsidRPr="00A13999">
        <w:rPr>
          <w:sz w:val="22"/>
          <w:szCs w:val="22"/>
          <w:lang w:val="en-US"/>
        </w:rPr>
        <w:t>.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Nuevos lenguajes y formas de comunicar la información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La información y sus formatos de comunicar la información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Los </w:t>
      </w:r>
      <w:proofErr w:type="spellStart"/>
      <w:r w:rsidRPr="00A13999">
        <w:rPr>
          <w:sz w:val="22"/>
          <w:szCs w:val="22"/>
          <w:lang w:val="en-US"/>
        </w:rPr>
        <w:t>formatos</w:t>
      </w:r>
      <w:proofErr w:type="spellEnd"/>
      <w:r w:rsidRPr="00A13999">
        <w:rPr>
          <w:sz w:val="22"/>
          <w:szCs w:val="22"/>
          <w:lang w:val="en-US"/>
        </w:rPr>
        <w:t xml:space="preserve"> del </w:t>
      </w:r>
      <w:proofErr w:type="spellStart"/>
      <w:r w:rsidRPr="00A13999">
        <w:rPr>
          <w:sz w:val="22"/>
          <w:szCs w:val="22"/>
          <w:lang w:val="en-US"/>
        </w:rPr>
        <w:t>sonido</w:t>
      </w:r>
      <w:proofErr w:type="spellEnd"/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Sonido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analógico</w:t>
      </w:r>
      <w:proofErr w:type="spellEnd"/>
      <w:r w:rsidRPr="00A13999">
        <w:rPr>
          <w:sz w:val="22"/>
          <w:szCs w:val="22"/>
          <w:lang w:val="en-US"/>
        </w:rPr>
        <w:t xml:space="preserve"> y </w:t>
      </w:r>
      <w:proofErr w:type="spellStart"/>
      <w:r w:rsidRPr="00A13999">
        <w:rPr>
          <w:sz w:val="22"/>
          <w:szCs w:val="22"/>
          <w:lang w:val="en-US"/>
        </w:rPr>
        <w:t>sonido</w:t>
      </w:r>
      <w:proofErr w:type="spellEnd"/>
      <w:r w:rsidRPr="00A13999">
        <w:rPr>
          <w:sz w:val="22"/>
          <w:szCs w:val="22"/>
          <w:lang w:val="en-US"/>
        </w:rPr>
        <w:t xml:space="preserve"> digital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Construcción</w:t>
      </w:r>
      <w:proofErr w:type="spellEnd"/>
      <w:r w:rsidRPr="00A13999">
        <w:rPr>
          <w:sz w:val="22"/>
          <w:szCs w:val="22"/>
          <w:lang w:val="en-US"/>
        </w:rPr>
        <w:t xml:space="preserve"> de </w:t>
      </w:r>
      <w:proofErr w:type="spellStart"/>
      <w:r w:rsidRPr="00A13999">
        <w:rPr>
          <w:sz w:val="22"/>
          <w:szCs w:val="22"/>
          <w:lang w:val="en-US"/>
        </w:rPr>
        <w:t>proyecto</w:t>
      </w:r>
      <w:proofErr w:type="spellEnd"/>
      <w:r w:rsidRPr="00A13999">
        <w:rPr>
          <w:sz w:val="22"/>
          <w:szCs w:val="22"/>
          <w:lang w:val="en-US"/>
        </w:rPr>
        <w:t xml:space="preserve"> multimedia</w:t>
      </w:r>
    </w:p>
    <w:p w:rsidR="009E2712" w:rsidRPr="00A13999" w:rsidRDefault="009E2712" w:rsidP="009E2712">
      <w:pPr>
        <w:pStyle w:val="Prrafodelista"/>
        <w:numPr>
          <w:ilvl w:val="0"/>
          <w:numId w:val="18"/>
        </w:numPr>
        <w:spacing w:after="160" w:line="360" w:lineRule="auto"/>
        <w:rPr>
          <w:b/>
          <w:bCs/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El </w:t>
      </w:r>
      <w:proofErr w:type="spellStart"/>
      <w:r w:rsidRPr="00A13999">
        <w:rPr>
          <w:sz w:val="22"/>
          <w:szCs w:val="22"/>
          <w:lang w:val="en-US"/>
        </w:rPr>
        <w:t>guión</w:t>
      </w:r>
      <w:proofErr w:type="spellEnd"/>
    </w:p>
    <w:p w:rsidR="009E2712" w:rsidRPr="00A13999" w:rsidRDefault="009E2712" w:rsidP="009E2712">
      <w:pPr>
        <w:spacing w:line="360" w:lineRule="auto"/>
        <w:ind w:left="360"/>
        <w:rPr>
          <w:b/>
          <w:bCs/>
          <w:sz w:val="22"/>
          <w:szCs w:val="22"/>
        </w:rPr>
      </w:pPr>
      <w:r w:rsidRPr="00A13999">
        <w:rPr>
          <w:b/>
          <w:bCs/>
          <w:sz w:val="22"/>
          <w:szCs w:val="22"/>
        </w:rPr>
        <w:t>UNIDAD 3 ALFABETIZACIÓN EN MEDIOS DIGITALES DE COMUNICACIÓN Y COLABORACIÓN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Comunicación</w:t>
      </w:r>
      <w:proofErr w:type="spellEnd"/>
      <w:r w:rsidRPr="00A13999">
        <w:rPr>
          <w:sz w:val="22"/>
          <w:szCs w:val="22"/>
          <w:lang w:val="en-US"/>
        </w:rPr>
        <w:t xml:space="preserve"> Digital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A13999">
        <w:rPr>
          <w:sz w:val="22"/>
          <w:szCs w:val="22"/>
        </w:rPr>
        <w:t>Modelo y componentes del proceso comunicativo digital</w:t>
      </w:r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Competencia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comunicativa</w:t>
      </w:r>
      <w:proofErr w:type="spellEnd"/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Comunicación</w:t>
      </w:r>
      <w:proofErr w:type="spellEnd"/>
      <w:r w:rsidRPr="00A13999">
        <w:rPr>
          <w:sz w:val="22"/>
          <w:szCs w:val="22"/>
          <w:lang w:val="en-US"/>
        </w:rPr>
        <w:t xml:space="preserve"> digital y </w:t>
      </w:r>
      <w:proofErr w:type="spellStart"/>
      <w:r w:rsidRPr="00A13999">
        <w:rPr>
          <w:sz w:val="22"/>
          <w:szCs w:val="22"/>
          <w:lang w:val="en-US"/>
        </w:rPr>
        <w:t>cibercultura</w:t>
      </w:r>
      <w:proofErr w:type="spellEnd"/>
    </w:p>
    <w:p w:rsidR="009E2712" w:rsidRPr="00A13999" w:rsidRDefault="009E2712" w:rsidP="009E2712">
      <w:pPr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Sociedad</w:t>
      </w:r>
      <w:proofErr w:type="spellEnd"/>
      <w:r w:rsidRPr="00A13999">
        <w:rPr>
          <w:sz w:val="22"/>
          <w:szCs w:val="22"/>
          <w:lang w:val="en-US"/>
        </w:rPr>
        <w:t xml:space="preserve"> de la </w:t>
      </w:r>
      <w:proofErr w:type="spellStart"/>
      <w:r w:rsidRPr="00A13999">
        <w:rPr>
          <w:sz w:val="22"/>
          <w:szCs w:val="22"/>
          <w:lang w:val="en-US"/>
        </w:rPr>
        <w:t>Información</w:t>
      </w:r>
      <w:proofErr w:type="spellEnd"/>
    </w:p>
    <w:p w:rsidR="009E2712" w:rsidRPr="00A13999" w:rsidRDefault="009E2712" w:rsidP="009E2712">
      <w:pPr>
        <w:pStyle w:val="Prrafodelista"/>
        <w:numPr>
          <w:ilvl w:val="0"/>
          <w:numId w:val="18"/>
        </w:numPr>
        <w:spacing w:after="160" w:line="360" w:lineRule="auto"/>
        <w:rPr>
          <w:b/>
          <w:bCs/>
          <w:sz w:val="22"/>
          <w:szCs w:val="22"/>
        </w:rPr>
      </w:pPr>
      <w:proofErr w:type="spellStart"/>
      <w:r w:rsidRPr="00A13999">
        <w:rPr>
          <w:sz w:val="22"/>
          <w:szCs w:val="22"/>
          <w:lang w:val="en-US"/>
        </w:rPr>
        <w:t>Trabajo</w:t>
      </w:r>
      <w:proofErr w:type="spellEnd"/>
      <w:r w:rsidRPr="00A13999">
        <w:rPr>
          <w:sz w:val="22"/>
          <w:szCs w:val="22"/>
          <w:lang w:val="en-US"/>
        </w:rPr>
        <w:t xml:space="preserve"> en </w:t>
      </w:r>
      <w:proofErr w:type="spellStart"/>
      <w:r w:rsidRPr="00A13999">
        <w:rPr>
          <w:sz w:val="22"/>
          <w:szCs w:val="22"/>
          <w:lang w:val="en-US"/>
        </w:rPr>
        <w:t>redes</w:t>
      </w:r>
      <w:proofErr w:type="spellEnd"/>
      <w:r w:rsidRPr="00A13999">
        <w:rPr>
          <w:sz w:val="22"/>
          <w:szCs w:val="22"/>
          <w:lang w:val="en-US"/>
        </w:rPr>
        <w:t xml:space="preserve"> socials</w:t>
      </w:r>
    </w:p>
    <w:p w:rsidR="009E2712" w:rsidRPr="00A13999" w:rsidRDefault="009E2712" w:rsidP="009E2712">
      <w:pPr>
        <w:spacing w:line="360" w:lineRule="auto"/>
        <w:ind w:left="360"/>
        <w:rPr>
          <w:b/>
          <w:bCs/>
          <w:sz w:val="22"/>
          <w:szCs w:val="22"/>
          <w:lang w:val="en-US"/>
        </w:rPr>
      </w:pPr>
      <w:r w:rsidRPr="00A13999">
        <w:rPr>
          <w:b/>
          <w:bCs/>
          <w:sz w:val="22"/>
          <w:szCs w:val="22"/>
          <w:lang w:val="en-US"/>
        </w:rPr>
        <w:t>UNIDAD 4: CIUDADANÍADIGITAL</w:t>
      </w:r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Una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definición</w:t>
      </w:r>
      <w:proofErr w:type="spellEnd"/>
      <w:r w:rsidRPr="00A13999">
        <w:rPr>
          <w:sz w:val="22"/>
          <w:szCs w:val="22"/>
          <w:lang w:val="en-US"/>
        </w:rPr>
        <w:t xml:space="preserve"> en </w:t>
      </w:r>
      <w:proofErr w:type="spellStart"/>
      <w:r w:rsidRPr="00A13999">
        <w:rPr>
          <w:sz w:val="22"/>
          <w:szCs w:val="22"/>
          <w:lang w:val="en-US"/>
        </w:rPr>
        <w:t>construcción</w:t>
      </w:r>
      <w:proofErr w:type="spellEnd"/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Ciudadanía</w:t>
      </w:r>
      <w:proofErr w:type="spellEnd"/>
      <w:r w:rsidRPr="00A13999">
        <w:rPr>
          <w:sz w:val="22"/>
          <w:szCs w:val="22"/>
          <w:lang w:val="en-US"/>
        </w:rPr>
        <w:t xml:space="preserve"> digital y </w:t>
      </w:r>
      <w:proofErr w:type="spellStart"/>
      <w:r w:rsidRPr="00A13999">
        <w:rPr>
          <w:sz w:val="22"/>
          <w:szCs w:val="22"/>
          <w:lang w:val="en-US"/>
        </w:rPr>
        <w:t>educación</w:t>
      </w:r>
      <w:proofErr w:type="spellEnd"/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Ciudadanía</w:t>
      </w:r>
      <w:proofErr w:type="spellEnd"/>
      <w:r w:rsidRPr="00A13999">
        <w:rPr>
          <w:sz w:val="22"/>
          <w:szCs w:val="22"/>
          <w:lang w:val="en-US"/>
        </w:rPr>
        <w:t xml:space="preserve"> digital y </w:t>
      </w:r>
      <w:proofErr w:type="spellStart"/>
      <w:r w:rsidRPr="00A13999">
        <w:rPr>
          <w:sz w:val="22"/>
          <w:szCs w:val="22"/>
          <w:lang w:val="en-US"/>
        </w:rPr>
        <w:t>comercio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electrónico</w:t>
      </w:r>
      <w:proofErr w:type="spellEnd"/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Ciudadanía</w:t>
      </w:r>
      <w:proofErr w:type="spellEnd"/>
      <w:r w:rsidRPr="00A13999">
        <w:rPr>
          <w:sz w:val="22"/>
          <w:szCs w:val="22"/>
          <w:lang w:val="en-US"/>
        </w:rPr>
        <w:t xml:space="preserve"> digital y </w:t>
      </w:r>
      <w:proofErr w:type="spellStart"/>
      <w:r w:rsidRPr="00A13999">
        <w:rPr>
          <w:sz w:val="22"/>
          <w:szCs w:val="22"/>
          <w:lang w:val="en-US"/>
        </w:rPr>
        <w:t>voto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electrónico</w:t>
      </w:r>
      <w:proofErr w:type="spellEnd"/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Ciudadanía</w:t>
      </w:r>
      <w:proofErr w:type="spellEnd"/>
      <w:r w:rsidRPr="00A13999">
        <w:rPr>
          <w:sz w:val="22"/>
          <w:szCs w:val="22"/>
          <w:lang w:val="en-US"/>
        </w:rPr>
        <w:t xml:space="preserve"> digital y </w:t>
      </w:r>
      <w:proofErr w:type="spellStart"/>
      <w:r w:rsidRPr="00A13999">
        <w:rPr>
          <w:sz w:val="22"/>
          <w:szCs w:val="22"/>
          <w:lang w:val="en-US"/>
        </w:rPr>
        <w:t>brecha</w:t>
      </w:r>
      <w:proofErr w:type="spellEnd"/>
      <w:r w:rsidRPr="00A13999">
        <w:rPr>
          <w:sz w:val="22"/>
          <w:szCs w:val="22"/>
          <w:lang w:val="en-US"/>
        </w:rPr>
        <w:t xml:space="preserve"> digital</w:t>
      </w:r>
    </w:p>
    <w:p w:rsidR="009E2712" w:rsidRPr="00A13999" w:rsidRDefault="009E2712" w:rsidP="009E2712">
      <w:pPr>
        <w:numPr>
          <w:ilvl w:val="0"/>
          <w:numId w:val="19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Propiedad intelectual y derechos de copyright</w:t>
      </w:r>
    </w:p>
    <w:p w:rsidR="009E2712" w:rsidRPr="00A13999" w:rsidRDefault="009E2712" w:rsidP="009E2712">
      <w:pPr>
        <w:pStyle w:val="Prrafodelista"/>
        <w:numPr>
          <w:ilvl w:val="0"/>
          <w:numId w:val="19"/>
        </w:numPr>
        <w:spacing w:after="160" w:line="360" w:lineRule="auto"/>
        <w:rPr>
          <w:b/>
          <w:bCs/>
          <w:sz w:val="22"/>
          <w:szCs w:val="22"/>
        </w:rPr>
      </w:pPr>
      <w:proofErr w:type="spellStart"/>
      <w:r w:rsidRPr="00A13999">
        <w:rPr>
          <w:sz w:val="22"/>
          <w:szCs w:val="22"/>
          <w:lang w:val="en-US"/>
        </w:rPr>
        <w:t>Delitos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informáticos</w:t>
      </w:r>
      <w:proofErr w:type="spellEnd"/>
    </w:p>
    <w:p w:rsidR="009E2712" w:rsidRPr="00A13999" w:rsidRDefault="009E2712" w:rsidP="009E2712">
      <w:pPr>
        <w:spacing w:line="360" w:lineRule="auto"/>
        <w:ind w:left="360"/>
        <w:rPr>
          <w:b/>
          <w:bCs/>
          <w:sz w:val="22"/>
          <w:szCs w:val="22"/>
          <w:lang w:val="en-US"/>
        </w:rPr>
      </w:pPr>
      <w:r w:rsidRPr="00A13999">
        <w:rPr>
          <w:b/>
          <w:bCs/>
          <w:sz w:val="22"/>
          <w:szCs w:val="22"/>
          <w:lang w:val="en-US"/>
        </w:rPr>
        <w:t>UNIDAD 5: ALFABETIZACIÓN VISUAL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Sociedad</w:t>
      </w:r>
      <w:proofErr w:type="spellEnd"/>
      <w:r w:rsidRPr="00A13999">
        <w:rPr>
          <w:sz w:val="22"/>
          <w:szCs w:val="22"/>
          <w:lang w:val="en-US"/>
        </w:rPr>
        <w:t xml:space="preserve"> de la </w:t>
      </w:r>
      <w:proofErr w:type="spellStart"/>
      <w:r w:rsidRPr="00A13999">
        <w:rPr>
          <w:sz w:val="22"/>
          <w:szCs w:val="22"/>
          <w:lang w:val="en-US"/>
        </w:rPr>
        <w:t>imagen</w:t>
      </w:r>
      <w:proofErr w:type="spellEnd"/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¿</w:t>
      </w:r>
      <w:proofErr w:type="spellStart"/>
      <w:r w:rsidRPr="00A13999">
        <w:rPr>
          <w:sz w:val="22"/>
          <w:szCs w:val="22"/>
          <w:lang w:val="en-US"/>
        </w:rPr>
        <w:t>Qué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una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imagen</w:t>
      </w:r>
      <w:proofErr w:type="spellEnd"/>
      <w:r w:rsidRPr="00A13999">
        <w:rPr>
          <w:sz w:val="22"/>
          <w:szCs w:val="22"/>
          <w:lang w:val="en-US"/>
        </w:rPr>
        <w:t>?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La </w:t>
      </w:r>
      <w:proofErr w:type="spellStart"/>
      <w:r w:rsidRPr="00A13999">
        <w:rPr>
          <w:sz w:val="22"/>
          <w:szCs w:val="22"/>
          <w:lang w:val="en-US"/>
        </w:rPr>
        <w:t>imagen</w:t>
      </w:r>
      <w:proofErr w:type="spellEnd"/>
      <w:r w:rsidRPr="00A13999">
        <w:rPr>
          <w:sz w:val="22"/>
          <w:szCs w:val="22"/>
          <w:lang w:val="en-US"/>
        </w:rPr>
        <w:t xml:space="preserve"> digital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¿</w:t>
      </w:r>
      <w:proofErr w:type="spellStart"/>
      <w:r w:rsidRPr="00A13999">
        <w:rPr>
          <w:sz w:val="22"/>
          <w:szCs w:val="22"/>
          <w:lang w:val="en-US"/>
        </w:rPr>
        <w:t>Qué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gramStart"/>
      <w:r w:rsidRPr="00A13999">
        <w:rPr>
          <w:sz w:val="22"/>
          <w:szCs w:val="22"/>
          <w:lang w:val="en-US"/>
        </w:rPr>
        <w:t>un</w:t>
      </w:r>
      <w:proofErr w:type="gram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ícono</w:t>
      </w:r>
      <w:proofErr w:type="spellEnd"/>
      <w:r w:rsidRPr="00A13999">
        <w:rPr>
          <w:sz w:val="22"/>
          <w:szCs w:val="22"/>
          <w:lang w:val="en-US"/>
        </w:rPr>
        <w:t>?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</w:rPr>
      </w:pPr>
      <w:r w:rsidRPr="00A13999">
        <w:rPr>
          <w:sz w:val="22"/>
          <w:szCs w:val="22"/>
        </w:rPr>
        <w:t>La abstracción visual como instrumento de descubrimiento de significados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lastRenderedPageBreak/>
        <w:t>Publicidad</w:t>
      </w:r>
      <w:proofErr w:type="spellEnd"/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Competencia</w:t>
      </w:r>
      <w:proofErr w:type="spellEnd"/>
      <w:r w:rsidRPr="00A13999">
        <w:rPr>
          <w:sz w:val="22"/>
          <w:szCs w:val="22"/>
          <w:lang w:val="en-US"/>
        </w:rPr>
        <w:t xml:space="preserve"> y </w:t>
      </w:r>
      <w:proofErr w:type="spellStart"/>
      <w:r w:rsidRPr="00A13999">
        <w:rPr>
          <w:sz w:val="22"/>
          <w:szCs w:val="22"/>
          <w:lang w:val="en-US"/>
        </w:rPr>
        <w:t>ética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publicitaria</w:t>
      </w:r>
      <w:proofErr w:type="spellEnd"/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b/>
          <w:bCs/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Programas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editores</w:t>
      </w:r>
      <w:proofErr w:type="spellEnd"/>
      <w:r w:rsidRPr="00A13999">
        <w:rPr>
          <w:sz w:val="22"/>
          <w:szCs w:val="22"/>
          <w:lang w:val="en-US"/>
        </w:rPr>
        <w:t xml:space="preserve"> de video </w:t>
      </w:r>
    </w:p>
    <w:p w:rsidR="009E2712" w:rsidRPr="00A13999" w:rsidRDefault="009E2712" w:rsidP="009E2712">
      <w:pPr>
        <w:pStyle w:val="Prrafodelista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A13999">
        <w:rPr>
          <w:sz w:val="22"/>
          <w:szCs w:val="22"/>
        </w:rPr>
        <w:t>Programas de edición de imágenes</w:t>
      </w:r>
    </w:p>
    <w:p w:rsidR="009E2712" w:rsidRPr="00A13999" w:rsidRDefault="009E2712" w:rsidP="009E2712">
      <w:pPr>
        <w:pStyle w:val="Prrafodelista"/>
        <w:spacing w:line="360" w:lineRule="auto"/>
        <w:rPr>
          <w:sz w:val="22"/>
          <w:szCs w:val="22"/>
        </w:rPr>
      </w:pPr>
    </w:p>
    <w:p w:rsidR="009E2712" w:rsidRPr="00A13999" w:rsidRDefault="009E2712" w:rsidP="009E2712">
      <w:pPr>
        <w:spacing w:line="360" w:lineRule="auto"/>
        <w:rPr>
          <w:b/>
          <w:bCs/>
          <w:sz w:val="22"/>
          <w:szCs w:val="22"/>
        </w:rPr>
      </w:pPr>
      <w:r w:rsidRPr="00A13999">
        <w:rPr>
          <w:b/>
          <w:bCs/>
          <w:sz w:val="22"/>
          <w:szCs w:val="22"/>
        </w:rPr>
        <w:t>UNIDAD 6: ALFABETIZACIÓN EN MANEJO DE LA INFORMACIÓN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Internet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Arpanet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Protocolos</w:t>
      </w:r>
      <w:proofErr w:type="spellEnd"/>
      <w:r w:rsidRPr="00A13999">
        <w:rPr>
          <w:sz w:val="22"/>
          <w:szCs w:val="22"/>
          <w:lang w:val="en-US"/>
        </w:rPr>
        <w:t xml:space="preserve"> en Internet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World wide web (WWW)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Correo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electrónico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sus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orígenes</w:t>
      </w:r>
      <w:proofErr w:type="spellEnd"/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>Web 2.0</w:t>
      </w:r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proofErr w:type="spellStart"/>
      <w:r w:rsidRPr="00A13999">
        <w:rPr>
          <w:sz w:val="22"/>
          <w:szCs w:val="22"/>
          <w:lang w:val="en-US"/>
        </w:rPr>
        <w:t>Folcsonomías</w:t>
      </w:r>
      <w:proofErr w:type="spellEnd"/>
    </w:p>
    <w:p w:rsidR="009E2712" w:rsidRPr="00A13999" w:rsidRDefault="009E2712" w:rsidP="009E2712">
      <w:pPr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sz w:val="22"/>
          <w:szCs w:val="22"/>
          <w:lang w:val="en-US"/>
        </w:rPr>
      </w:pPr>
      <w:r w:rsidRPr="00A13999">
        <w:rPr>
          <w:sz w:val="22"/>
          <w:szCs w:val="22"/>
          <w:lang w:val="en-US"/>
        </w:rPr>
        <w:t xml:space="preserve">La web </w:t>
      </w:r>
      <w:proofErr w:type="spellStart"/>
      <w:r w:rsidRPr="00A13999">
        <w:rPr>
          <w:sz w:val="22"/>
          <w:szCs w:val="22"/>
          <w:lang w:val="en-US"/>
        </w:rPr>
        <w:t>semántica</w:t>
      </w:r>
      <w:proofErr w:type="spellEnd"/>
    </w:p>
    <w:p w:rsidR="009E2712" w:rsidRPr="00A13999" w:rsidRDefault="009E2712" w:rsidP="009E2712">
      <w:pPr>
        <w:widowControl w:val="0"/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A13999">
        <w:rPr>
          <w:sz w:val="22"/>
          <w:szCs w:val="22"/>
          <w:lang w:val="en-US"/>
        </w:rPr>
        <w:t>Delitos</w:t>
      </w:r>
      <w:proofErr w:type="spellEnd"/>
      <w:r w:rsidRPr="00A13999">
        <w:rPr>
          <w:sz w:val="22"/>
          <w:szCs w:val="22"/>
          <w:lang w:val="en-US"/>
        </w:rPr>
        <w:t xml:space="preserve"> </w:t>
      </w:r>
      <w:proofErr w:type="spellStart"/>
      <w:r w:rsidRPr="00A13999">
        <w:rPr>
          <w:sz w:val="22"/>
          <w:szCs w:val="22"/>
          <w:lang w:val="en-US"/>
        </w:rPr>
        <w:t>informáticos</w:t>
      </w:r>
      <w:proofErr w:type="spellEnd"/>
    </w:p>
    <w:p w:rsidR="009E2712" w:rsidRDefault="009E2712" w:rsidP="009E2712">
      <w:pPr>
        <w:rPr>
          <w:rFonts w:ascii="Arial" w:hAnsi="Arial" w:cs="Arial"/>
          <w:i/>
          <w:u w:val="single"/>
          <w:lang w:val="en-GB"/>
        </w:rPr>
      </w:pPr>
    </w:p>
    <w:p w:rsidR="009E2712" w:rsidRDefault="009E2712" w:rsidP="009E2712">
      <w:pPr>
        <w:ind w:left="360"/>
        <w:rPr>
          <w:rFonts w:ascii="Arial" w:hAnsi="Arial" w:cs="Arial"/>
          <w:i/>
          <w:u w:val="single"/>
          <w:lang w:val="en-GB"/>
        </w:rPr>
      </w:pPr>
    </w:p>
    <w:p w:rsidR="009E2712" w:rsidRPr="002F365F" w:rsidRDefault="009E2712" w:rsidP="009E2712">
      <w:pPr>
        <w:ind w:left="360"/>
        <w:rPr>
          <w:rFonts w:ascii="Arial" w:hAnsi="Arial" w:cs="Arial"/>
          <w:u w:val="single"/>
          <w:lang w:val="en-GB"/>
        </w:rPr>
      </w:pPr>
      <w:proofErr w:type="spellStart"/>
      <w:r w:rsidRPr="002F365F">
        <w:rPr>
          <w:rFonts w:ascii="Arial" w:hAnsi="Arial" w:cs="Arial"/>
          <w:b/>
          <w:lang w:val="en-GB"/>
        </w:rPr>
        <w:t>Bibliografía</w:t>
      </w:r>
      <w:proofErr w:type="spellEnd"/>
      <w:r w:rsidRPr="002F365F">
        <w:rPr>
          <w:rFonts w:ascii="Arial" w:hAnsi="Arial" w:cs="Arial"/>
          <w:u w:val="single"/>
          <w:lang w:val="en-GB"/>
        </w:rPr>
        <w:t xml:space="preserve">: </w:t>
      </w:r>
    </w:p>
    <w:p w:rsidR="009E2712" w:rsidRDefault="009E2712" w:rsidP="009E2712">
      <w:pPr>
        <w:ind w:left="360"/>
        <w:rPr>
          <w:rFonts w:ascii="Arial" w:hAnsi="Arial" w:cs="Arial"/>
          <w:i/>
          <w:u w:val="single"/>
          <w:lang w:val="en-GB"/>
        </w:rPr>
      </w:pP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Pablo </w:t>
      </w: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Katcheroff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Diseño Gráfico</w:t>
      </w:r>
      <w:r w:rsidRPr="00F67742">
        <w:rPr>
          <w:rFonts w:ascii="Arial" w:hAnsi="Arial" w:cs="Arial"/>
          <w:i/>
          <w:iCs/>
          <w:sz w:val="16"/>
          <w:szCs w:val="16"/>
        </w:rPr>
        <w:t>. Buenos Aires 2008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Berners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 Lee, Tim,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Tejiendo la red, El inventor del 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World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Wide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 xml:space="preserve"> Web nos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descubre su origen.</w:t>
      </w:r>
      <w:r w:rsidRPr="00F67742">
        <w:rPr>
          <w:rFonts w:ascii="Arial" w:hAnsi="Arial" w:cs="Arial"/>
          <w:i/>
          <w:iCs/>
          <w:sz w:val="16"/>
          <w:szCs w:val="16"/>
        </w:rPr>
        <w:t xml:space="preserve"> Madrid, Siglo XXI, 2000.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Cabero, Julio,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El rol del profesor ante las nuevas tecnologías de la información</w:t>
      </w:r>
    </w:p>
    <w:p w:rsidR="009E2712" w:rsidRPr="00F6774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y comunicación</w:t>
      </w:r>
      <w:r w:rsidRPr="00F67742">
        <w:rPr>
          <w:rFonts w:ascii="Arial" w:hAnsi="Arial" w:cs="Arial"/>
          <w:i/>
          <w:iCs/>
          <w:sz w:val="16"/>
          <w:szCs w:val="16"/>
        </w:rPr>
        <w:t>. Sevilla, Universidad de Sevilla, 2000: Disponible en</w:t>
      </w:r>
    </w:p>
    <w:p w:rsid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http://tecnologiaedu.us.es</w:t>
      </w:r>
    </w:p>
    <w:p w:rsid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F67742">
        <w:rPr>
          <w:rFonts w:ascii="Arial" w:hAnsi="Arial" w:cs="Arial"/>
          <w:i/>
          <w:iCs/>
          <w:sz w:val="16"/>
          <w:szCs w:val="16"/>
        </w:rPr>
        <w:t xml:space="preserve">García </w:t>
      </w:r>
      <w:proofErr w:type="spellStart"/>
      <w:r w:rsidRPr="00F67742">
        <w:rPr>
          <w:rFonts w:ascii="Arial" w:hAnsi="Arial" w:cs="Arial"/>
          <w:i/>
          <w:iCs/>
          <w:sz w:val="16"/>
          <w:szCs w:val="16"/>
        </w:rPr>
        <w:t>Aretio</w:t>
      </w:r>
      <w:proofErr w:type="spellEnd"/>
      <w:r w:rsidRPr="00F67742">
        <w:rPr>
          <w:rFonts w:ascii="Arial" w:hAnsi="Arial" w:cs="Arial"/>
          <w:i/>
          <w:iCs/>
          <w:sz w:val="16"/>
          <w:szCs w:val="16"/>
        </w:rPr>
        <w:t xml:space="preserve">, Lorenzo. </w:t>
      </w:r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“</w:t>
      </w:r>
      <w:proofErr w:type="spellStart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Weblog</w:t>
      </w:r>
      <w:proofErr w:type="spellEnd"/>
      <w:r w:rsidRPr="00F67742">
        <w:rPr>
          <w:rFonts w:ascii="Arial" w:hAnsi="Arial" w:cs="Arial"/>
          <w:b/>
          <w:bCs/>
          <w:i/>
          <w:iCs/>
          <w:sz w:val="16"/>
          <w:szCs w:val="16"/>
        </w:rPr>
        <w:t>-Bitácoras”.</w:t>
      </w:r>
      <w:r w:rsidRPr="00F6774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En: BENED-Editorial. </w:t>
      </w:r>
      <w:proofErr w:type="spellStart"/>
      <w:r>
        <w:rPr>
          <w:rFonts w:ascii="Arial" w:hAnsi="Arial" w:cs="Arial"/>
          <w:i/>
          <w:iCs/>
          <w:sz w:val="16"/>
          <w:szCs w:val="16"/>
          <w:lang w:val="en-US"/>
        </w:rPr>
        <w:t>Junio</w:t>
      </w:r>
      <w:proofErr w:type="spell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 de</w:t>
      </w:r>
    </w:p>
    <w:p w:rsidR="00D20BD4" w:rsidRPr="009E2712" w:rsidRDefault="009E2712" w:rsidP="009E2712">
      <w:pPr>
        <w:numPr>
          <w:ilvl w:val="0"/>
          <w:numId w:val="22"/>
        </w:numPr>
        <w:tabs>
          <w:tab w:val="left" w:pos="1080"/>
          <w:tab w:val="left" w:pos="1440"/>
        </w:tabs>
        <w:spacing w:line="360" w:lineRule="auto"/>
        <w:ind w:firstLine="360"/>
        <w:jc w:val="both"/>
        <w:rPr>
          <w:rFonts w:ascii="Arial" w:hAnsi="Arial" w:cs="Arial"/>
          <w:i/>
          <w:iCs/>
          <w:sz w:val="16"/>
          <w:szCs w:val="16"/>
        </w:rPr>
      </w:pPr>
      <w:r w:rsidRPr="00F67742">
        <w:rPr>
          <w:rFonts w:ascii="Arial" w:hAnsi="Arial" w:cs="Arial"/>
          <w:i/>
          <w:iCs/>
          <w:sz w:val="16"/>
          <w:szCs w:val="16"/>
        </w:rPr>
        <w:t>2005. Disponible en: &lt;http://www.uned.es/catedraunesco-ead/editorial/p7-6-2005.pdf&gt;.</w:t>
      </w:r>
    </w:p>
    <w:sectPr w:rsidR="00D20BD4" w:rsidRPr="009E2712" w:rsidSect="00EC18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 w:cs="Noto Sans Symbols"/>
      </w:rPr>
    </w:lvl>
  </w:abstractNum>
  <w:abstractNum w:abstractNumId="10">
    <w:nsid w:val="00000018"/>
    <w:multiLevelType w:val="multilevel"/>
    <w:tmpl w:val="00000018"/>
    <w:lvl w:ilvl="0">
      <w:start w:val="8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828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972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6480" w:hanging="180"/>
      </w:pPr>
      <w:rPr>
        <w:rFonts w:ascii="Arial" w:eastAsia="Times New Roman" w:hAnsi="Arial" w:cs="Arial"/>
      </w:rPr>
    </w:lvl>
  </w:abstractNum>
  <w:abstractNum w:abstractNumId="11">
    <w:nsid w:val="03AC11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3B5A"/>
    <w:multiLevelType w:val="hybridMultilevel"/>
    <w:tmpl w:val="4E1E4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65331"/>
    <w:multiLevelType w:val="hybridMultilevel"/>
    <w:tmpl w:val="B86EFFB0"/>
    <w:lvl w:ilvl="0" w:tplc="72F8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61B8A"/>
    <w:multiLevelType w:val="hybridMultilevel"/>
    <w:tmpl w:val="71CE48D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6303F"/>
    <w:multiLevelType w:val="hybridMultilevel"/>
    <w:tmpl w:val="65280AD2"/>
    <w:lvl w:ilvl="0" w:tplc="A3BCF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12839"/>
    <w:multiLevelType w:val="hybridMultilevel"/>
    <w:tmpl w:val="70A87000"/>
    <w:lvl w:ilvl="0" w:tplc="514EB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1"/>
  </w:num>
  <w:num w:numId="5">
    <w:abstractNumId w:val="11"/>
  </w:num>
  <w:num w:numId="6">
    <w:abstractNumId w:val="17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characterSpacingControl w:val="doNotCompress"/>
  <w:compat/>
  <w:rsids>
    <w:rsidRoot w:val="00D01190"/>
    <w:rsid w:val="000076B5"/>
    <w:rsid w:val="0002785B"/>
    <w:rsid w:val="00047A98"/>
    <w:rsid w:val="00056707"/>
    <w:rsid w:val="000670C4"/>
    <w:rsid w:val="00070FAF"/>
    <w:rsid w:val="000846F6"/>
    <w:rsid w:val="00091117"/>
    <w:rsid w:val="000A69BE"/>
    <w:rsid w:val="000A7EEB"/>
    <w:rsid w:val="000B0D92"/>
    <w:rsid w:val="000C2140"/>
    <w:rsid w:val="000F0478"/>
    <w:rsid w:val="000F096C"/>
    <w:rsid w:val="000F21E0"/>
    <w:rsid w:val="000F5FFD"/>
    <w:rsid w:val="00101A07"/>
    <w:rsid w:val="00103840"/>
    <w:rsid w:val="001044CA"/>
    <w:rsid w:val="00105DFC"/>
    <w:rsid w:val="001474FE"/>
    <w:rsid w:val="00151339"/>
    <w:rsid w:val="0015458C"/>
    <w:rsid w:val="00154A35"/>
    <w:rsid w:val="001A0AEA"/>
    <w:rsid w:val="001B67DC"/>
    <w:rsid w:val="001C3842"/>
    <w:rsid w:val="001C48FF"/>
    <w:rsid w:val="001C4DE6"/>
    <w:rsid w:val="001D4333"/>
    <w:rsid w:val="001D574D"/>
    <w:rsid w:val="002002D8"/>
    <w:rsid w:val="0020067C"/>
    <w:rsid w:val="0021301A"/>
    <w:rsid w:val="00221485"/>
    <w:rsid w:val="00234984"/>
    <w:rsid w:val="002350BD"/>
    <w:rsid w:val="002353EE"/>
    <w:rsid w:val="002400B1"/>
    <w:rsid w:val="00243719"/>
    <w:rsid w:val="00252B64"/>
    <w:rsid w:val="0025429B"/>
    <w:rsid w:val="00293349"/>
    <w:rsid w:val="002A375C"/>
    <w:rsid w:val="002B2D2C"/>
    <w:rsid w:val="002B2E69"/>
    <w:rsid w:val="002B6152"/>
    <w:rsid w:val="002B7862"/>
    <w:rsid w:val="002D1482"/>
    <w:rsid w:val="002D552E"/>
    <w:rsid w:val="002F7978"/>
    <w:rsid w:val="00303E18"/>
    <w:rsid w:val="00306824"/>
    <w:rsid w:val="00307CC0"/>
    <w:rsid w:val="00315FFA"/>
    <w:rsid w:val="00327BED"/>
    <w:rsid w:val="003301FF"/>
    <w:rsid w:val="003304C8"/>
    <w:rsid w:val="00337F5F"/>
    <w:rsid w:val="00346EFD"/>
    <w:rsid w:val="00356B0D"/>
    <w:rsid w:val="00364B18"/>
    <w:rsid w:val="0037258D"/>
    <w:rsid w:val="003741F7"/>
    <w:rsid w:val="00393C25"/>
    <w:rsid w:val="00396078"/>
    <w:rsid w:val="003A517F"/>
    <w:rsid w:val="003A7FF3"/>
    <w:rsid w:val="003D1C1E"/>
    <w:rsid w:val="003D6A40"/>
    <w:rsid w:val="003E07BF"/>
    <w:rsid w:val="003E0C66"/>
    <w:rsid w:val="003E49F2"/>
    <w:rsid w:val="003E598C"/>
    <w:rsid w:val="003F42B1"/>
    <w:rsid w:val="00401D95"/>
    <w:rsid w:val="00407BF9"/>
    <w:rsid w:val="00414A14"/>
    <w:rsid w:val="00436A2A"/>
    <w:rsid w:val="004401EA"/>
    <w:rsid w:val="00452424"/>
    <w:rsid w:val="004546F7"/>
    <w:rsid w:val="00466CA8"/>
    <w:rsid w:val="0048138E"/>
    <w:rsid w:val="00490735"/>
    <w:rsid w:val="00492434"/>
    <w:rsid w:val="00493A3C"/>
    <w:rsid w:val="00493F67"/>
    <w:rsid w:val="004978F5"/>
    <w:rsid w:val="004A294A"/>
    <w:rsid w:val="004A54EB"/>
    <w:rsid w:val="004B0688"/>
    <w:rsid w:val="004B5115"/>
    <w:rsid w:val="004C19A0"/>
    <w:rsid w:val="004C72F4"/>
    <w:rsid w:val="004D06D2"/>
    <w:rsid w:val="004D2735"/>
    <w:rsid w:val="004F46BB"/>
    <w:rsid w:val="00501929"/>
    <w:rsid w:val="00501A36"/>
    <w:rsid w:val="00506CCD"/>
    <w:rsid w:val="00514566"/>
    <w:rsid w:val="00514A09"/>
    <w:rsid w:val="005245C8"/>
    <w:rsid w:val="00530D42"/>
    <w:rsid w:val="00534F40"/>
    <w:rsid w:val="00537F00"/>
    <w:rsid w:val="00540BA7"/>
    <w:rsid w:val="00551F1E"/>
    <w:rsid w:val="00552C83"/>
    <w:rsid w:val="00555940"/>
    <w:rsid w:val="005619F7"/>
    <w:rsid w:val="0056410E"/>
    <w:rsid w:val="0057026C"/>
    <w:rsid w:val="0057502E"/>
    <w:rsid w:val="00584479"/>
    <w:rsid w:val="005A6806"/>
    <w:rsid w:val="005A7C22"/>
    <w:rsid w:val="005A7CBF"/>
    <w:rsid w:val="005C7AC8"/>
    <w:rsid w:val="005F0C1B"/>
    <w:rsid w:val="006220DC"/>
    <w:rsid w:val="00632EFA"/>
    <w:rsid w:val="00634D06"/>
    <w:rsid w:val="0064720E"/>
    <w:rsid w:val="00653AA3"/>
    <w:rsid w:val="006622CF"/>
    <w:rsid w:val="0067342A"/>
    <w:rsid w:val="00694A2B"/>
    <w:rsid w:val="006D1210"/>
    <w:rsid w:val="006E150D"/>
    <w:rsid w:val="006E3616"/>
    <w:rsid w:val="006F2085"/>
    <w:rsid w:val="006F5EA3"/>
    <w:rsid w:val="00717BCC"/>
    <w:rsid w:val="00722205"/>
    <w:rsid w:val="00724EA0"/>
    <w:rsid w:val="007606C8"/>
    <w:rsid w:val="00762515"/>
    <w:rsid w:val="007845A8"/>
    <w:rsid w:val="00787FFC"/>
    <w:rsid w:val="00790CF4"/>
    <w:rsid w:val="00794897"/>
    <w:rsid w:val="007976AC"/>
    <w:rsid w:val="007B0C62"/>
    <w:rsid w:val="007B2DB8"/>
    <w:rsid w:val="007B5B89"/>
    <w:rsid w:val="007B7B7C"/>
    <w:rsid w:val="007D410D"/>
    <w:rsid w:val="007E3614"/>
    <w:rsid w:val="007E59DB"/>
    <w:rsid w:val="007E70AD"/>
    <w:rsid w:val="007F3B0C"/>
    <w:rsid w:val="00802591"/>
    <w:rsid w:val="008044C0"/>
    <w:rsid w:val="008066A9"/>
    <w:rsid w:val="008149F9"/>
    <w:rsid w:val="00823CA7"/>
    <w:rsid w:val="008253AD"/>
    <w:rsid w:val="00831E1F"/>
    <w:rsid w:val="00844465"/>
    <w:rsid w:val="0084587B"/>
    <w:rsid w:val="00864615"/>
    <w:rsid w:val="00867795"/>
    <w:rsid w:val="00870045"/>
    <w:rsid w:val="00872CDE"/>
    <w:rsid w:val="0088643F"/>
    <w:rsid w:val="00894FD2"/>
    <w:rsid w:val="008962F5"/>
    <w:rsid w:val="008A5EE9"/>
    <w:rsid w:val="008B0433"/>
    <w:rsid w:val="008B6F18"/>
    <w:rsid w:val="008B7547"/>
    <w:rsid w:val="008D0215"/>
    <w:rsid w:val="008D44C4"/>
    <w:rsid w:val="008F2409"/>
    <w:rsid w:val="008F42AA"/>
    <w:rsid w:val="00914751"/>
    <w:rsid w:val="00930414"/>
    <w:rsid w:val="00937132"/>
    <w:rsid w:val="00942C6D"/>
    <w:rsid w:val="009636A1"/>
    <w:rsid w:val="009727C0"/>
    <w:rsid w:val="00972AF5"/>
    <w:rsid w:val="00974F52"/>
    <w:rsid w:val="009770D8"/>
    <w:rsid w:val="009776C1"/>
    <w:rsid w:val="00985798"/>
    <w:rsid w:val="00992CE9"/>
    <w:rsid w:val="009A4ABC"/>
    <w:rsid w:val="009B741F"/>
    <w:rsid w:val="009B79FB"/>
    <w:rsid w:val="009C69B3"/>
    <w:rsid w:val="009D32AC"/>
    <w:rsid w:val="009E2712"/>
    <w:rsid w:val="009E736F"/>
    <w:rsid w:val="009F3617"/>
    <w:rsid w:val="00A277F3"/>
    <w:rsid w:val="00A2789E"/>
    <w:rsid w:val="00A704E4"/>
    <w:rsid w:val="00A856AA"/>
    <w:rsid w:val="00A92229"/>
    <w:rsid w:val="00A97ADE"/>
    <w:rsid w:val="00AE154E"/>
    <w:rsid w:val="00AE3A39"/>
    <w:rsid w:val="00AE77F2"/>
    <w:rsid w:val="00AF61F3"/>
    <w:rsid w:val="00AF6FC4"/>
    <w:rsid w:val="00B1503B"/>
    <w:rsid w:val="00B21E27"/>
    <w:rsid w:val="00B554C0"/>
    <w:rsid w:val="00B6582B"/>
    <w:rsid w:val="00B76FDC"/>
    <w:rsid w:val="00B843FC"/>
    <w:rsid w:val="00B86417"/>
    <w:rsid w:val="00B945CD"/>
    <w:rsid w:val="00BA1FDC"/>
    <w:rsid w:val="00BA30E1"/>
    <w:rsid w:val="00BB2DF2"/>
    <w:rsid w:val="00BB71C1"/>
    <w:rsid w:val="00BC7B6E"/>
    <w:rsid w:val="00BE0F0C"/>
    <w:rsid w:val="00BF7DD9"/>
    <w:rsid w:val="00C265D6"/>
    <w:rsid w:val="00C31D10"/>
    <w:rsid w:val="00C44DD8"/>
    <w:rsid w:val="00C44F2F"/>
    <w:rsid w:val="00C50985"/>
    <w:rsid w:val="00C55708"/>
    <w:rsid w:val="00C86F0D"/>
    <w:rsid w:val="00CB518E"/>
    <w:rsid w:val="00CD1DAD"/>
    <w:rsid w:val="00CD5995"/>
    <w:rsid w:val="00CD7E88"/>
    <w:rsid w:val="00CF5540"/>
    <w:rsid w:val="00D01190"/>
    <w:rsid w:val="00D02E51"/>
    <w:rsid w:val="00D10CE3"/>
    <w:rsid w:val="00D11546"/>
    <w:rsid w:val="00D20BD4"/>
    <w:rsid w:val="00D23132"/>
    <w:rsid w:val="00D42267"/>
    <w:rsid w:val="00D61D65"/>
    <w:rsid w:val="00D75EBA"/>
    <w:rsid w:val="00D76BDC"/>
    <w:rsid w:val="00D86A6E"/>
    <w:rsid w:val="00D86E78"/>
    <w:rsid w:val="00D92D50"/>
    <w:rsid w:val="00DA15AC"/>
    <w:rsid w:val="00DB63CC"/>
    <w:rsid w:val="00DE4496"/>
    <w:rsid w:val="00E00B6F"/>
    <w:rsid w:val="00E244C5"/>
    <w:rsid w:val="00E32928"/>
    <w:rsid w:val="00E4065C"/>
    <w:rsid w:val="00E45ED4"/>
    <w:rsid w:val="00E513CD"/>
    <w:rsid w:val="00E51C36"/>
    <w:rsid w:val="00E73EE3"/>
    <w:rsid w:val="00EB0D78"/>
    <w:rsid w:val="00EC04AE"/>
    <w:rsid w:val="00EC1878"/>
    <w:rsid w:val="00EC2C7F"/>
    <w:rsid w:val="00EE5574"/>
    <w:rsid w:val="00EF18B9"/>
    <w:rsid w:val="00F17DB1"/>
    <w:rsid w:val="00F26339"/>
    <w:rsid w:val="00F55AF8"/>
    <w:rsid w:val="00F84B88"/>
    <w:rsid w:val="00F93118"/>
    <w:rsid w:val="00F9361A"/>
    <w:rsid w:val="00FA781D"/>
    <w:rsid w:val="00FB2E8F"/>
    <w:rsid w:val="00FB3894"/>
    <w:rsid w:val="00FC65C1"/>
    <w:rsid w:val="00FD2350"/>
    <w:rsid w:val="00FF423A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190"/>
  </w:style>
  <w:style w:type="paragraph" w:styleId="Ttulo2">
    <w:name w:val="heading 2"/>
    <w:basedOn w:val="Normal"/>
    <w:next w:val="Normal"/>
    <w:qFormat/>
    <w:rsid w:val="00D01190"/>
    <w:pPr>
      <w:keepNext/>
      <w:jc w:val="both"/>
      <w:outlineLvl w:val="1"/>
    </w:pPr>
    <w:rPr>
      <w:rFonts w:ascii="Arial" w:hAnsi="Arial"/>
      <w:b/>
      <w:u w:val="single"/>
      <w:lang w:val="en-GB"/>
    </w:rPr>
  </w:style>
  <w:style w:type="paragraph" w:styleId="Ttulo4">
    <w:name w:val="heading 4"/>
    <w:basedOn w:val="Normal"/>
    <w:next w:val="Normal"/>
    <w:qFormat/>
    <w:rsid w:val="00D01190"/>
    <w:pPr>
      <w:keepNext/>
      <w:jc w:val="center"/>
      <w:outlineLvl w:val="3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rsid w:val="00D01190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D01190"/>
    <w:pPr>
      <w:jc w:val="both"/>
    </w:pPr>
    <w:rPr>
      <w:rFonts w:ascii="Arial" w:hAnsi="Arial"/>
      <w:b/>
      <w:sz w:val="28"/>
      <w:lang w:eastAsia="es-AR"/>
    </w:rPr>
  </w:style>
  <w:style w:type="paragraph" w:styleId="Textodeglobo">
    <w:name w:val="Balloon Text"/>
    <w:basedOn w:val="Normal"/>
    <w:link w:val="TextodegloboCar"/>
    <w:rsid w:val="0097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2A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974E-2135-4939-9BF6-31B715AF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PORTEÑO A-80</vt:lpstr>
    </vt:vector>
  </TitlesOfParts>
  <Company>Dark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PORTEÑO A-80</dc:title>
  <dc:creator>Propietario</dc:creator>
  <cp:lastModifiedBy>Usuario de Windows</cp:lastModifiedBy>
  <cp:revision>2</cp:revision>
  <cp:lastPrinted>2015-05-20T09:23:00Z</cp:lastPrinted>
  <dcterms:created xsi:type="dcterms:W3CDTF">2018-04-09T08:13:00Z</dcterms:created>
  <dcterms:modified xsi:type="dcterms:W3CDTF">2018-04-09T08:13:00Z</dcterms:modified>
</cp:coreProperties>
</file>